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F7BB" w14:textId="316A7C76" w:rsidR="0032096A" w:rsidRDefault="0032096A" w:rsidP="000679A2">
      <w:pPr>
        <w:spacing w:line="0" w:lineRule="atLeast"/>
        <w:ind w:firstLineChars="236" w:firstLine="1039"/>
        <w:jc w:val="center"/>
        <w:rPr>
          <w:rFonts w:ascii="標楷體" w:eastAsia="標楷體" w:hAnsi="標楷體"/>
          <w:b/>
          <w:sz w:val="44"/>
          <w:szCs w:val="44"/>
        </w:rPr>
      </w:pPr>
      <w:r w:rsidRPr="0032096A"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46AC6" wp14:editId="06F652CE">
                <wp:simplePos x="0" y="0"/>
                <wp:positionH relativeFrom="column">
                  <wp:posOffset>195580</wp:posOffset>
                </wp:positionH>
                <wp:positionV relativeFrom="paragraph">
                  <wp:posOffset>0</wp:posOffset>
                </wp:positionV>
                <wp:extent cx="800100" cy="289560"/>
                <wp:effectExtent l="0" t="0" r="1905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4349" w14:textId="1353B317" w:rsidR="0032096A" w:rsidRDefault="0032096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3B6C3E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46A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.4pt;margin-top:0;width:63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">
                <v:textbox>
                  <w:txbxContent>
                    <w:p w14:paraId="7EC44349" w14:textId="1353B317" w:rsidR="0032096A" w:rsidRDefault="0032096A">
                      <w:r>
                        <w:rPr>
                          <w:rFonts w:hint="eastAsia"/>
                        </w:rPr>
                        <w:t>附件</w:t>
                      </w:r>
                      <w:r w:rsidR="003B6C3E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C5115" w14:textId="590808D4" w:rsidR="000E2BBB" w:rsidRPr="000B21BA" w:rsidRDefault="009B5A97" w:rsidP="0032096A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B21BA">
        <w:rPr>
          <w:rFonts w:ascii="標楷體" w:eastAsia="標楷體" w:hAnsi="標楷體" w:hint="eastAsia"/>
          <w:b/>
          <w:sz w:val="44"/>
          <w:szCs w:val="44"/>
        </w:rPr>
        <w:t>1</w:t>
      </w:r>
      <w:r w:rsidR="000B21BA" w:rsidRPr="000B21BA">
        <w:rPr>
          <w:rFonts w:ascii="標楷體" w:eastAsia="標楷體" w:hAnsi="標楷體"/>
          <w:b/>
          <w:sz w:val="44"/>
          <w:szCs w:val="44"/>
        </w:rPr>
        <w:t>1</w:t>
      </w:r>
      <w:r w:rsidR="003B6C3E">
        <w:rPr>
          <w:rFonts w:ascii="標楷體" w:eastAsia="標楷體" w:hAnsi="標楷體" w:hint="eastAsia"/>
          <w:b/>
          <w:sz w:val="44"/>
          <w:szCs w:val="44"/>
        </w:rPr>
        <w:t>4</w:t>
      </w:r>
      <w:r w:rsidRPr="000B21BA">
        <w:rPr>
          <w:rFonts w:ascii="標楷體" w:eastAsia="標楷體" w:hAnsi="標楷體" w:hint="eastAsia"/>
          <w:b/>
          <w:sz w:val="44"/>
          <w:szCs w:val="44"/>
        </w:rPr>
        <w:t>年</w:t>
      </w:r>
      <w:bookmarkStart w:id="0" w:name="_Hlk115273289"/>
      <w:r w:rsidR="000B21BA" w:rsidRPr="000B21BA">
        <w:rPr>
          <w:rFonts w:ascii="標楷體" w:eastAsia="標楷體" w:hAnsi="標楷體" w:cs="Segoe UI"/>
          <w:b/>
          <w:bCs/>
          <w:color w:val="151B1E"/>
          <w:sz w:val="44"/>
          <w:szCs w:val="44"/>
        </w:rPr>
        <w:t>國家科學及技術委員會南部科學園區</w:t>
      </w:r>
      <w:bookmarkEnd w:id="0"/>
    </w:p>
    <w:p w14:paraId="1F3F6E7E" w14:textId="77777777" w:rsidR="00682606" w:rsidRPr="000679A2" w:rsidRDefault="00497E17" w:rsidP="0032096A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679A2">
        <w:rPr>
          <w:rFonts w:ascii="標楷體" w:eastAsia="標楷體" w:hAnsi="標楷體" w:hint="eastAsia"/>
          <w:b/>
          <w:sz w:val="44"/>
          <w:szCs w:val="44"/>
        </w:rPr>
        <w:t>緊急應變聯防組織移地訓練</w:t>
      </w:r>
    </w:p>
    <w:p w14:paraId="5F7EA5C6" w14:textId="77777777" w:rsidR="00BC22AF" w:rsidRPr="00BC22AF" w:rsidRDefault="00BC22AF" w:rsidP="00BC22AF">
      <w:pPr>
        <w:pStyle w:val="ad"/>
        <w:spacing w:beforeLines="50" w:before="180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BC22AF">
        <w:rPr>
          <w:rFonts w:ascii="標楷體" w:eastAsia="標楷體" w:hAnsi="標楷體" w:hint="eastAsia"/>
          <w:sz w:val="28"/>
          <w:szCs w:val="28"/>
        </w:rPr>
        <w:t>壹、</w:t>
      </w:r>
      <w:r w:rsidRPr="00BC22AF">
        <w:rPr>
          <w:rFonts w:ascii="標楷體" w:eastAsia="標楷體" w:hAnsi="標楷體"/>
          <w:sz w:val="28"/>
          <w:szCs w:val="28"/>
        </w:rPr>
        <w:t>目的：</w:t>
      </w:r>
    </w:p>
    <w:p w14:paraId="7FA46171" w14:textId="77777777" w:rsidR="003B6C3E" w:rsidRDefault="003B6C3E" w:rsidP="003B6C3E">
      <w:pPr>
        <w:pStyle w:val="ad"/>
        <w:spacing w:after="0"/>
        <w:ind w:leftChars="235" w:left="564" w:firstLineChars="253" w:firstLine="708"/>
        <w:rPr>
          <w:rFonts w:ascii="標楷體" w:eastAsia="標楷體" w:hAnsi="標楷體"/>
          <w:sz w:val="28"/>
          <w:szCs w:val="28"/>
        </w:rPr>
      </w:pPr>
      <w:r w:rsidRPr="00E049F2">
        <w:rPr>
          <w:rFonts w:ascii="標楷體" w:eastAsia="標楷體" w:hAnsi="標楷體"/>
          <w:sz w:val="28"/>
          <w:szCs w:val="28"/>
        </w:rPr>
        <w:t>為充實園區廠商災害應變搶救人員之應變實務技能，</w:t>
      </w:r>
      <w:r w:rsidRPr="00E049F2">
        <w:rPr>
          <w:rFonts w:ascii="標楷體" w:eastAsia="標楷體" w:hAnsi="標楷體" w:hint="eastAsia"/>
          <w:sz w:val="28"/>
          <w:szCs w:val="28"/>
        </w:rPr>
        <w:t>訓練有關高科技廠房災害預防、救災等相關應變訓練</w:t>
      </w:r>
    </w:p>
    <w:p w14:paraId="0F9F267B" w14:textId="56D0AFAE" w:rsidR="003B6C3E" w:rsidRDefault="00BC22AF" w:rsidP="003B6C3E">
      <w:pPr>
        <w:pStyle w:val="af1"/>
        <w:spacing w:after="0" w:line="240" w:lineRule="atLeast"/>
        <w:rPr>
          <w:rFonts w:ascii="標楷體" w:eastAsia="標楷體" w:hAnsi="標楷體"/>
          <w:b/>
          <w:bCs/>
          <w:spacing w:val="-2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貳、</w:t>
      </w:r>
      <w:r w:rsidRPr="000B21BA">
        <w:rPr>
          <w:rFonts w:ascii="標楷體" w:eastAsia="標楷體" w:hAnsi="標楷體"/>
          <w:sz w:val="28"/>
          <w:szCs w:val="28"/>
        </w:rPr>
        <w:t>時間：</w:t>
      </w:r>
      <w:r w:rsidR="003B6C3E" w:rsidRPr="006E5817">
        <w:rPr>
          <w:rFonts w:ascii="標楷體" w:eastAsia="標楷體" w:hAnsi="標楷體"/>
          <w:sz w:val="28"/>
          <w:szCs w:val="28"/>
        </w:rPr>
        <w:t>第一日：114</w:t>
      </w:r>
      <w:r w:rsidR="003B6C3E" w:rsidRPr="006E5817">
        <w:rPr>
          <w:rFonts w:ascii="標楷體" w:eastAsia="標楷體" w:hAnsi="標楷體"/>
          <w:spacing w:val="-12"/>
          <w:sz w:val="28"/>
          <w:szCs w:val="28"/>
        </w:rPr>
        <w:t xml:space="preserve"> </w:t>
      </w:r>
      <w:r w:rsidR="003B6C3E" w:rsidRPr="006E5817">
        <w:rPr>
          <w:rFonts w:ascii="標楷體" w:eastAsia="標楷體" w:hAnsi="標楷體"/>
          <w:spacing w:val="-36"/>
          <w:sz w:val="28"/>
          <w:szCs w:val="28"/>
        </w:rPr>
        <w:t xml:space="preserve">年 </w:t>
      </w:r>
      <w:r w:rsidR="003B6C3E" w:rsidRPr="006E5817">
        <w:rPr>
          <w:rFonts w:ascii="標楷體" w:eastAsia="標楷體" w:hAnsi="標楷體"/>
          <w:sz w:val="28"/>
          <w:szCs w:val="28"/>
        </w:rPr>
        <w:t>9</w:t>
      </w:r>
      <w:r w:rsidR="003B6C3E" w:rsidRPr="006E5817">
        <w:rPr>
          <w:rFonts w:ascii="標楷體" w:eastAsia="標楷體" w:hAnsi="標楷體"/>
          <w:spacing w:val="-5"/>
          <w:sz w:val="28"/>
          <w:szCs w:val="28"/>
        </w:rPr>
        <w:t xml:space="preserve"> </w:t>
      </w:r>
      <w:r w:rsidR="003B6C3E" w:rsidRPr="006E5817">
        <w:rPr>
          <w:rFonts w:ascii="標楷體" w:eastAsia="標楷體" w:hAnsi="標楷體"/>
          <w:spacing w:val="-36"/>
          <w:sz w:val="28"/>
          <w:szCs w:val="28"/>
        </w:rPr>
        <w:t xml:space="preserve">月 </w:t>
      </w:r>
      <w:r w:rsidR="003B6C3E" w:rsidRPr="006E5817">
        <w:rPr>
          <w:rFonts w:ascii="標楷體" w:eastAsia="標楷體" w:hAnsi="標楷體"/>
          <w:sz w:val="28"/>
          <w:szCs w:val="28"/>
        </w:rPr>
        <w:t>4</w:t>
      </w:r>
      <w:r w:rsidR="003B6C3E" w:rsidRPr="006E5817">
        <w:rPr>
          <w:rFonts w:ascii="標楷體" w:eastAsia="標楷體" w:hAnsi="標楷體"/>
          <w:spacing w:val="-3"/>
          <w:sz w:val="28"/>
          <w:szCs w:val="28"/>
        </w:rPr>
        <w:t xml:space="preserve"> </w:t>
      </w:r>
      <w:r w:rsidR="003B6C3E" w:rsidRPr="006E5817">
        <w:rPr>
          <w:rFonts w:ascii="標楷體" w:eastAsia="標楷體" w:hAnsi="標楷體"/>
          <w:sz w:val="28"/>
          <w:szCs w:val="28"/>
        </w:rPr>
        <w:t>日（四</w:t>
      </w:r>
      <w:r w:rsidR="003B6C3E" w:rsidRPr="006E5817">
        <w:rPr>
          <w:rFonts w:ascii="標楷體" w:eastAsia="標楷體" w:hAnsi="標楷體"/>
          <w:spacing w:val="-142"/>
          <w:sz w:val="28"/>
          <w:szCs w:val="28"/>
        </w:rPr>
        <w:t>）</w:t>
      </w:r>
      <w:r w:rsidR="003B6C3E" w:rsidRPr="006E5817">
        <w:rPr>
          <w:rFonts w:ascii="標楷體" w:eastAsia="標楷體" w:hAnsi="標楷體"/>
          <w:spacing w:val="-10"/>
          <w:sz w:val="28"/>
          <w:szCs w:val="28"/>
        </w:rPr>
        <w:t>。</w:t>
      </w:r>
      <w:r w:rsidR="003B6C3E" w:rsidRPr="00D83230">
        <w:rPr>
          <w:rFonts w:ascii="標楷體" w:eastAsia="標楷體" w:hAnsi="標楷體"/>
          <w:spacing w:val="-2"/>
          <w:sz w:val="28"/>
          <w:szCs w:val="28"/>
        </w:rPr>
        <w:t>消防訓練課程</w:t>
      </w:r>
    </w:p>
    <w:p w14:paraId="1DC9F4B1" w14:textId="71DEED85" w:rsidR="003B6C3E" w:rsidRPr="003B6C3E" w:rsidRDefault="003B6C3E" w:rsidP="003B6C3E">
      <w:pPr>
        <w:pStyle w:val="af1"/>
        <w:spacing w:after="0" w:line="240" w:lineRule="atLeast"/>
        <w:ind w:firstLineChars="514" w:firstLine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Pr="006E5817">
        <w:rPr>
          <w:rFonts w:ascii="標楷體" w:eastAsia="標楷體" w:hAnsi="標楷體"/>
          <w:sz w:val="28"/>
          <w:szCs w:val="28"/>
        </w:rPr>
        <w:t>二日：114</w:t>
      </w:r>
      <w:r w:rsidRPr="006E5817">
        <w:rPr>
          <w:rFonts w:ascii="標楷體" w:eastAsia="標楷體" w:hAnsi="標楷體"/>
          <w:spacing w:val="-12"/>
          <w:sz w:val="28"/>
          <w:szCs w:val="28"/>
        </w:rPr>
        <w:t xml:space="preserve"> </w:t>
      </w:r>
      <w:r w:rsidRPr="006E5817">
        <w:rPr>
          <w:rFonts w:ascii="標楷體" w:eastAsia="標楷體" w:hAnsi="標楷體"/>
          <w:spacing w:val="-36"/>
          <w:sz w:val="28"/>
          <w:szCs w:val="28"/>
        </w:rPr>
        <w:t xml:space="preserve">年 </w:t>
      </w:r>
      <w:r w:rsidRPr="006E5817">
        <w:rPr>
          <w:rFonts w:ascii="標楷體" w:eastAsia="標楷體" w:hAnsi="標楷體" w:hint="eastAsia"/>
          <w:spacing w:val="-36"/>
          <w:sz w:val="28"/>
          <w:szCs w:val="28"/>
        </w:rPr>
        <w:t xml:space="preserve"> </w:t>
      </w:r>
      <w:r w:rsidRPr="006E5817">
        <w:rPr>
          <w:rFonts w:ascii="標楷體" w:eastAsia="標楷體" w:hAnsi="標楷體"/>
          <w:sz w:val="28"/>
          <w:szCs w:val="28"/>
        </w:rPr>
        <w:t>9</w:t>
      </w:r>
      <w:r w:rsidRPr="006E5817">
        <w:rPr>
          <w:rFonts w:ascii="標楷體" w:eastAsia="標楷體" w:hAnsi="標楷體"/>
          <w:spacing w:val="-5"/>
          <w:sz w:val="28"/>
          <w:szCs w:val="28"/>
        </w:rPr>
        <w:t xml:space="preserve"> </w:t>
      </w:r>
      <w:r w:rsidRPr="006E5817">
        <w:rPr>
          <w:rFonts w:ascii="標楷體" w:eastAsia="標楷體" w:hAnsi="標楷體"/>
          <w:spacing w:val="-36"/>
          <w:sz w:val="28"/>
          <w:szCs w:val="28"/>
        </w:rPr>
        <w:t xml:space="preserve">月 </w:t>
      </w:r>
      <w:r w:rsidRPr="006E5817">
        <w:rPr>
          <w:rFonts w:ascii="標楷體" w:eastAsia="標楷體" w:hAnsi="標楷體"/>
          <w:sz w:val="28"/>
          <w:szCs w:val="28"/>
        </w:rPr>
        <w:t>18</w:t>
      </w:r>
      <w:r w:rsidRPr="006E5817">
        <w:rPr>
          <w:rFonts w:ascii="標楷體" w:eastAsia="標楷體" w:hAnsi="標楷體"/>
          <w:spacing w:val="-4"/>
          <w:sz w:val="28"/>
          <w:szCs w:val="28"/>
        </w:rPr>
        <w:t xml:space="preserve"> </w:t>
      </w:r>
      <w:r w:rsidRPr="006E5817">
        <w:rPr>
          <w:rFonts w:ascii="標楷體" w:eastAsia="標楷體" w:hAnsi="標楷體"/>
          <w:sz w:val="28"/>
          <w:szCs w:val="28"/>
        </w:rPr>
        <w:t>日（四</w:t>
      </w:r>
      <w:r w:rsidRPr="006E5817">
        <w:rPr>
          <w:rFonts w:ascii="標楷體" w:eastAsia="標楷體" w:hAnsi="標楷體"/>
          <w:spacing w:val="-142"/>
          <w:sz w:val="28"/>
          <w:szCs w:val="28"/>
        </w:rPr>
        <w:t>）</w:t>
      </w:r>
      <w:r w:rsidRPr="006E5817">
        <w:rPr>
          <w:rFonts w:ascii="標楷體" w:eastAsia="標楷體" w:hAnsi="標楷體"/>
          <w:spacing w:val="-10"/>
          <w:sz w:val="28"/>
          <w:szCs w:val="28"/>
        </w:rPr>
        <w:t>。</w:t>
      </w:r>
      <w:r w:rsidR="00580F0F" w:rsidRPr="00580F0F">
        <w:rPr>
          <w:rFonts w:ascii="標楷體" w:eastAsia="標楷體" w:hAnsi="標楷體" w:hint="eastAsia"/>
          <w:color w:val="000000"/>
          <w:sz w:val="28"/>
          <w:szCs w:val="28"/>
        </w:rPr>
        <w:t>毒化災應變移地訓練</w:t>
      </w:r>
      <w:r w:rsidR="00580F0F" w:rsidRPr="00580F0F">
        <w:rPr>
          <w:rFonts w:ascii="標楷體" w:eastAsia="標楷體" w:hAnsi="標楷體" w:hint="eastAsia"/>
          <w:sz w:val="28"/>
          <w:szCs w:val="28"/>
        </w:rPr>
        <w:t>課程</w:t>
      </w:r>
    </w:p>
    <w:p w14:paraId="65B6DBA1" w14:textId="1A8BB62C" w:rsidR="000B21BA" w:rsidRPr="00D83230" w:rsidRDefault="000B21BA" w:rsidP="000B21BA">
      <w:pPr>
        <w:pStyle w:val="ad"/>
        <w:spacing w:after="0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叁、</w:t>
      </w:r>
      <w:r w:rsidRPr="000B21BA">
        <w:rPr>
          <w:rFonts w:ascii="標楷體" w:eastAsia="標楷體" w:hAnsi="標楷體"/>
          <w:sz w:val="28"/>
          <w:szCs w:val="28"/>
        </w:rPr>
        <w:t>地點：</w:t>
      </w:r>
      <w:r w:rsidR="00D83230" w:rsidRPr="00D83230">
        <w:rPr>
          <w:rFonts w:ascii="標楷體" w:eastAsia="標楷體" w:hAnsi="標楷體"/>
          <w:sz w:val="28"/>
          <w:szCs w:val="28"/>
        </w:rPr>
        <w:t>國立高雄科技大學</w:t>
      </w:r>
      <w:proofErr w:type="gramStart"/>
      <w:r w:rsidR="00D83230" w:rsidRPr="00D83230">
        <w:rPr>
          <w:rFonts w:ascii="標楷體" w:eastAsia="標楷體" w:hAnsi="標楷體"/>
          <w:spacing w:val="-1"/>
          <w:sz w:val="28"/>
          <w:szCs w:val="28"/>
        </w:rPr>
        <w:t>南區毒災應變</w:t>
      </w:r>
      <w:proofErr w:type="gramEnd"/>
      <w:r w:rsidR="00D83230" w:rsidRPr="00D83230">
        <w:rPr>
          <w:rFonts w:ascii="標楷體" w:eastAsia="標楷體" w:hAnsi="標楷體"/>
          <w:spacing w:val="-1"/>
          <w:sz w:val="28"/>
          <w:szCs w:val="28"/>
        </w:rPr>
        <w:t>諮詢中心</w:t>
      </w:r>
      <w:r w:rsidRPr="00D83230">
        <w:rPr>
          <w:rFonts w:ascii="標楷體" w:eastAsia="標楷體" w:hAnsi="標楷體" w:hint="eastAsia"/>
          <w:sz w:val="28"/>
          <w:szCs w:val="28"/>
        </w:rPr>
        <w:t>(</w:t>
      </w:r>
      <w:r w:rsidR="00D83230" w:rsidRPr="00D83230">
        <w:rPr>
          <w:rFonts w:ascii="標楷體" w:eastAsia="標楷體" w:hAnsi="標楷體" w:cs="Arial"/>
          <w:color w:val="1F1F1F"/>
          <w:sz w:val="28"/>
          <w:szCs w:val="28"/>
          <w:shd w:val="clear" w:color="auto" w:fill="FFFFFF"/>
        </w:rPr>
        <w:t>高雄市燕巢區大學路1號</w:t>
      </w:r>
      <w:r w:rsidRPr="00D83230">
        <w:rPr>
          <w:rFonts w:ascii="標楷體" w:eastAsia="標楷體" w:hAnsi="標楷體" w:hint="eastAsia"/>
          <w:sz w:val="28"/>
          <w:szCs w:val="28"/>
        </w:rPr>
        <w:t>)</w:t>
      </w:r>
    </w:p>
    <w:p w14:paraId="33148E93" w14:textId="77777777" w:rsidR="000B21BA" w:rsidRPr="000B21BA" w:rsidRDefault="000B21BA" w:rsidP="000B21BA">
      <w:pPr>
        <w:pStyle w:val="ad"/>
        <w:spacing w:after="0"/>
        <w:ind w:leftChars="0" w:left="479" w:hangingChars="171" w:hanging="479"/>
        <w:textAlignment w:val="baseline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肆、車程安排：本訓練將指派接駁車接送，路程規劃與乘車時間於備註說明。</w:t>
      </w:r>
    </w:p>
    <w:p w14:paraId="36AE6423" w14:textId="77777777" w:rsidR="000B21BA" w:rsidRPr="000B21BA" w:rsidRDefault="000B21BA" w:rsidP="000B21BA">
      <w:pPr>
        <w:pStyle w:val="ad"/>
        <w:spacing w:after="0"/>
        <w:ind w:leftChars="0" w:left="479" w:hangingChars="171" w:hanging="479"/>
        <w:textAlignment w:val="baseline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伍、主辦</w:t>
      </w:r>
      <w:r w:rsidRPr="000B21BA">
        <w:rPr>
          <w:rFonts w:ascii="標楷體" w:eastAsia="標楷體" w:hAnsi="標楷體"/>
          <w:sz w:val="28"/>
          <w:szCs w:val="28"/>
        </w:rPr>
        <w:t>單位：</w:t>
      </w:r>
      <w:r w:rsidRPr="000B21BA">
        <w:rPr>
          <w:rFonts w:ascii="標楷體" w:eastAsia="標楷體" w:hAnsi="標楷體" w:cs="Segoe UI"/>
          <w:color w:val="151B1E"/>
          <w:sz w:val="28"/>
          <w:szCs w:val="28"/>
        </w:rPr>
        <w:t>國家科學及技術委員會南部科學園區</w:t>
      </w:r>
      <w:r w:rsidRPr="000B21BA">
        <w:rPr>
          <w:rFonts w:ascii="標楷體" w:eastAsia="標楷體" w:hAnsi="標楷體"/>
          <w:sz w:val="28"/>
          <w:szCs w:val="28"/>
        </w:rPr>
        <w:t xml:space="preserve">管理局 </w:t>
      </w:r>
    </w:p>
    <w:p w14:paraId="5B44582C" w14:textId="77777777" w:rsidR="000B21BA" w:rsidRPr="000B21BA" w:rsidRDefault="000B21BA" w:rsidP="000B21BA">
      <w:pPr>
        <w:pStyle w:val="ad"/>
        <w:spacing w:after="0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陸、</w:t>
      </w:r>
      <w:r w:rsidRPr="000B21BA">
        <w:rPr>
          <w:rFonts w:ascii="標楷體" w:eastAsia="標楷體" w:hAnsi="標楷體"/>
          <w:sz w:val="28"/>
          <w:szCs w:val="28"/>
        </w:rPr>
        <w:t>協辦單位：</w:t>
      </w:r>
      <w:r w:rsidRPr="000B21BA">
        <w:rPr>
          <w:rFonts w:ascii="標楷體" w:eastAsia="標楷體" w:hAnsi="標楷體" w:hint="eastAsia"/>
          <w:sz w:val="28"/>
          <w:szCs w:val="28"/>
        </w:rPr>
        <w:t>財團法人南部科學園區環境保護發展推動基金會</w:t>
      </w:r>
    </w:p>
    <w:p w14:paraId="1BD41C1C" w14:textId="02132455" w:rsidR="00BC22AF" w:rsidRPr="000B21BA" w:rsidRDefault="000B21BA" w:rsidP="00D83230">
      <w:pPr>
        <w:pStyle w:val="ad"/>
        <w:spacing w:after="0"/>
        <w:ind w:leftChars="0" w:left="1982" w:hangingChars="708" w:hanging="1982"/>
        <w:rPr>
          <w:rFonts w:ascii="標楷體" w:eastAsia="標楷體" w:hAnsi="標楷體"/>
          <w:sz w:val="28"/>
          <w:szCs w:val="28"/>
        </w:rPr>
      </w:pPr>
      <w:proofErr w:type="gramStart"/>
      <w:r w:rsidRPr="000B21BA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0B21BA">
        <w:rPr>
          <w:rFonts w:ascii="標楷體" w:eastAsia="標楷體" w:hAnsi="標楷體" w:hint="eastAsia"/>
          <w:sz w:val="28"/>
          <w:szCs w:val="28"/>
        </w:rPr>
        <w:t>、</w:t>
      </w:r>
      <w:r w:rsidRPr="000B21BA">
        <w:rPr>
          <w:rFonts w:ascii="標楷體" w:eastAsia="標楷體" w:hAnsi="標楷體"/>
          <w:sz w:val="28"/>
          <w:szCs w:val="28"/>
        </w:rPr>
        <w:t>參加人員：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南科</w:t>
      </w:r>
      <w:r w:rsidR="00BC22AF" w:rsidRPr="000B21BA">
        <w:rPr>
          <w:rFonts w:ascii="標楷體" w:eastAsia="標楷體" w:hAnsi="標楷體"/>
          <w:sz w:val="28"/>
          <w:szCs w:val="28"/>
        </w:rPr>
        <w:t>園區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緊急應變</w:t>
      </w:r>
      <w:r w:rsidR="00BC22AF" w:rsidRPr="000B21BA">
        <w:rPr>
          <w:rFonts w:ascii="標楷體" w:eastAsia="標楷體" w:hAnsi="標楷體"/>
          <w:sz w:val="28"/>
          <w:szCs w:val="28"/>
        </w:rPr>
        <w:t>聯防組織成員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及各公司</w:t>
      </w:r>
      <w:r w:rsidR="00BC22AF" w:rsidRPr="000B21BA">
        <w:rPr>
          <w:rFonts w:ascii="標楷體" w:eastAsia="標楷體" w:hAnsi="標楷體"/>
          <w:sz w:val="28"/>
          <w:szCs w:val="28"/>
        </w:rPr>
        <w:t>環安、緊急應變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、</w:t>
      </w:r>
    </w:p>
    <w:p w14:paraId="33471339" w14:textId="77777777" w:rsidR="00BC22AF" w:rsidRPr="000B21BA" w:rsidRDefault="00BC22AF" w:rsidP="000B21BA">
      <w:pPr>
        <w:pStyle w:val="ad"/>
        <w:spacing w:after="0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B21BA">
        <w:rPr>
          <w:rFonts w:ascii="標楷體" w:eastAsia="標楷體" w:hAnsi="標楷體"/>
          <w:sz w:val="28"/>
          <w:szCs w:val="28"/>
        </w:rPr>
        <w:t>災害搶救專責人員</w:t>
      </w:r>
      <w:r w:rsidRPr="000B21BA">
        <w:rPr>
          <w:rFonts w:ascii="標楷體" w:eastAsia="標楷體" w:hAnsi="標楷體" w:hint="eastAsia"/>
          <w:sz w:val="28"/>
          <w:szCs w:val="28"/>
        </w:rPr>
        <w:t>等</w:t>
      </w:r>
      <w:r w:rsidRPr="000B21BA">
        <w:rPr>
          <w:rFonts w:ascii="標楷體" w:eastAsia="標楷體" w:hAnsi="標楷體"/>
          <w:sz w:val="28"/>
          <w:szCs w:val="28"/>
        </w:rPr>
        <w:t>相關單位人員。</w:t>
      </w:r>
    </w:p>
    <w:p w14:paraId="48B93C43" w14:textId="77777777" w:rsidR="00BC22AF" w:rsidRPr="000B21BA" w:rsidRDefault="008936F4" w:rsidP="00767A99">
      <w:pPr>
        <w:pStyle w:val="ad"/>
        <w:spacing w:after="0"/>
        <w:ind w:leftChars="0"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Style w:val="af"/>
          <w:rFonts w:ascii="標楷體" w:eastAsia="標楷體" w:hAnsi="標楷體" w:hint="eastAsia"/>
          <w:b w:val="0"/>
          <w:bCs w:val="0"/>
          <w:sz w:val="28"/>
          <w:szCs w:val="28"/>
        </w:rPr>
        <w:t>玖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、報名方式</w:t>
      </w:r>
      <w:r w:rsidR="00BC22AF" w:rsidRPr="000B21BA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一律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網路報名，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請至本</w:t>
      </w:r>
      <w:proofErr w:type="gramStart"/>
      <w:r w:rsidR="00BC22AF" w:rsidRPr="000B21BA">
        <w:rPr>
          <w:rFonts w:ascii="標楷體" w:eastAsia="標楷體" w:hAnsi="標楷體" w:hint="eastAsia"/>
          <w:sz w:val="28"/>
          <w:szCs w:val="28"/>
        </w:rPr>
        <w:t>會官網</w:t>
      </w:r>
      <w:proofErr w:type="gramEnd"/>
      <w:r w:rsidR="00BC22AF" w:rsidRPr="000B21BA">
        <w:rPr>
          <w:rFonts w:ascii="標楷體" w:eastAsia="標楷體" w:hAnsi="標楷體" w:hint="eastAsia"/>
          <w:color w:val="FF0000"/>
          <w:sz w:val="28"/>
          <w:szCs w:val="28"/>
        </w:rPr>
        <w:t>(</w:t>
      </w:r>
      <w:hyperlink r:id="rId8" w:history="1">
        <w:r w:rsidR="00767A99" w:rsidRPr="009974E6">
          <w:rPr>
            <w:rStyle w:val="a9"/>
            <w:rFonts w:ascii="標楷體" w:eastAsia="標楷體" w:hAnsi="標楷體"/>
            <w:sz w:val="28"/>
            <w:szCs w:val="28"/>
          </w:rPr>
          <w:t>https://</w:t>
        </w:r>
        <w:r w:rsidR="00767A99" w:rsidRPr="009974E6">
          <w:rPr>
            <w:rStyle w:val="a9"/>
            <w:rFonts w:ascii="標楷體" w:eastAsia="標楷體" w:hAnsi="標楷體" w:hint="eastAsia"/>
            <w:sz w:val="28"/>
            <w:szCs w:val="28"/>
          </w:rPr>
          <w:t>www.</w:t>
        </w:r>
        <w:r w:rsidR="00767A99" w:rsidRPr="009974E6">
          <w:rPr>
            <w:rStyle w:val="a9"/>
            <w:rFonts w:ascii="標楷體" w:eastAsia="標楷體" w:hAnsi="標楷體"/>
            <w:sz w:val="28"/>
            <w:szCs w:val="28"/>
          </w:rPr>
          <w:t>stspesh.tw/</w:t>
        </w:r>
        <w:r w:rsidR="00767A99" w:rsidRPr="009974E6">
          <w:rPr>
            <w:rStyle w:val="a9"/>
            <w:rFonts w:ascii="標楷體" w:eastAsia="標楷體" w:hAnsi="標楷體" w:hint="eastAsia"/>
            <w:sz w:val="28"/>
            <w:szCs w:val="28"/>
          </w:rPr>
          <w:t>)填寫報名表報名,</w:t>
        </w:r>
      </w:hyperlink>
    </w:p>
    <w:p w14:paraId="0549A5EB" w14:textId="0EE9B3E7" w:rsidR="00767A99" w:rsidRDefault="00BC22AF" w:rsidP="000B21BA">
      <w:pPr>
        <w:pStyle w:val="ad"/>
        <w:spacing w:after="0"/>
        <w:ind w:leftChars="199" w:left="478" w:firstLineChars="537" w:firstLine="1504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本課程限額</w:t>
      </w:r>
      <w:r w:rsidR="00D83230">
        <w:rPr>
          <w:rFonts w:ascii="標楷體" w:eastAsia="標楷體" w:hAnsi="標楷體" w:hint="eastAsia"/>
          <w:color w:val="FF0000"/>
          <w:sz w:val="28"/>
          <w:szCs w:val="28"/>
        </w:rPr>
        <w:t>40</w:t>
      </w:r>
      <w:r w:rsidRPr="000B21BA">
        <w:rPr>
          <w:rFonts w:ascii="標楷體" w:eastAsia="標楷體" w:hAnsi="標楷體" w:hint="eastAsia"/>
          <w:sz w:val="28"/>
          <w:szCs w:val="28"/>
        </w:rPr>
        <w:t>名，以廠為單位</w:t>
      </w:r>
      <w:r w:rsidR="00A155F8" w:rsidRPr="000B21BA">
        <w:rPr>
          <w:rFonts w:ascii="標楷體" w:eastAsia="標楷體" w:hAnsi="標楷體" w:hint="eastAsia"/>
          <w:sz w:val="28"/>
          <w:szCs w:val="28"/>
        </w:rPr>
        <w:t>，</w:t>
      </w:r>
      <w:r w:rsidRPr="000B21BA">
        <w:rPr>
          <w:rFonts w:ascii="標楷體" w:eastAsia="標楷體" w:hAnsi="標楷體" w:hint="eastAsia"/>
          <w:sz w:val="28"/>
          <w:szCs w:val="28"/>
        </w:rPr>
        <w:t>各廠</w:t>
      </w:r>
      <w:proofErr w:type="gramStart"/>
      <w:r w:rsidRPr="000B21BA">
        <w:rPr>
          <w:rFonts w:ascii="標楷體" w:eastAsia="標楷體" w:hAnsi="標楷體" w:hint="eastAsia"/>
          <w:sz w:val="28"/>
          <w:szCs w:val="28"/>
        </w:rPr>
        <w:t>最多派訓</w:t>
      </w:r>
      <w:r w:rsidR="00767A99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0B21BA">
        <w:rPr>
          <w:rFonts w:ascii="標楷體" w:eastAsia="標楷體" w:hAnsi="標楷體" w:hint="eastAsia"/>
          <w:sz w:val="28"/>
          <w:szCs w:val="28"/>
        </w:rPr>
        <w:t>名</w:t>
      </w:r>
      <w:proofErr w:type="gramEnd"/>
      <w:r w:rsidRPr="000B21BA">
        <w:rPr>
          <w:rFonts w:ascii="標楷體" w:eastAsia="標楷體" w:hAnsi="標楷體" w:hint="eastAsia"/>
          <w:sz w:val="28"/>
          <w:szCs w:val="28"/>
        </w:rPr>
        <w:t>。</w:t>
      </w:r>
    </w:p>
    <w:p w14:paraId="756ED819" w14:textId="4B505F60" w:rsidR="00767A99" w:rsidRPr="00767A99" w:rsidRDefault="00767A99" w:rsidP="00767A99">
      <w:pPr>
        <w:widowControl/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767A99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lastRenderedPageBreak/>
        <w:t>11</w:t>
      </w:r>
      <w:r w:rsidR="00D8323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4</w:t>
      </w:r>
      <w:r w:rsidRPr="00767A99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年</w:t>
      </w:r>
      <w:r w:rsidRPr="00767A99">
        <w:rPr>
          <w:rFonts w:ascii="微軟正黑體" w:eastAsia="微軟正黑體" w:hAnsi="微軟正黑體"/>
          <w:b/>
          <w:sz w:val="32"/>
          <w:szCs w:val="32"/>
        </w:rPr>
        <w:t>國家科學及技術委員會南部科學園區管理局</w:t>
      </w:r>
    </w:p>
    <w:p w14:paraId="56F9A700" w14:textId="77777777" w:rsidR="00D83230" w:rsidRDefault="00767A99" w:rsidP="00D83230">
      <w:pPr>
        <w:widowControl/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767A99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緊急應變聯防組織移地訓練</w:t>
      </w:r>
      <w:r w:rsidRPr="00767A99">
        <w:rPr>
          <w:rFonts w:ascii="微軟正黑體" w:eastAsia="微軟正黑體" w:hAnsi="微軟正黑體"/>
          <w:b/>
          <w:color w:val="000000"/>
          <w:sz w:val="32"/>
          <w:szCs w:val="32"/>
        </w:rPr>
        <w:t>課程表</w:t>
      </w:r>
    </w:p>
    <w:p w14:paraId="7514C6C4" w14:textId="59E8E72E" w:rsidR="00D83230" w:rsidRPr="006E5817" w:rsidRDefault="00D83230" w:rsidP="00D83230">
      <w:pPr>
        <w:widowControl/>
        <w:spacing w:beforeLines="20" w:before="72" w:line="0" w:lineRule="atLeas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E581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9月4日(星期四)</w:t>
      </w:r>
      <w:r w:rsidRPr="006E5817">
        <w:rPr>
          <w:rFonts w:ascii="標楷體" w:eastAsia="標楷體" w:hAnsi="標楷體"/>
          <w:b/>
          <w:bCs/>
          <w:spacing w:val="-2"/>
          <w:sz w:val="28"/>
          <w:szCs w:val="28"/>
        </w:rPr>
        <w:t xml:space="preserve"> 消防訓練課程</w:t>
      </w:r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4678"/>
        <w:gridCol w:w="1701"/>
      </w:tblGrid>
      <w:tr w:rsidR="00D83230" w:rsidRPr="006E5817" w14:paraId="21B0CCA3" w14:textId="77777777" w:rsidTr="00D85B24">
        <w:tc>
          <w:tcPr>
            <w:tcW w:w="1134" w:type="dxa"/>
          </w:tcPr>
          <w:p w14:paraId="391A53A0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14:paraId="4206F5DE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4678" w:type="dxa"/>
            <w:vAlign w:val="center"/>
          </w:tcPr>
          <w:p w14:paraId="20133033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內容簡介</w:t>
            </w:r>
          </w:p>
        </w:tc>
        <w:tc>
          <w:tcPr>
            <w:tcW w:w="1701" w:type="dxa"/>
          </w:tcPr>
          <w:p w14:paraId="1B2CD33F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講師/備註</w:t>
            </w:r>
          </w:p>
        </w:tc>
      </w:tr>
      <w:tr w:rsidR="00D83230" w:rsidRPr="006E5817" w14:paraId="0B0436F5" w14:textId="77777777" w:rsidTr="00D85B24">
        <w:trPr>
          <w:trHeight w:val="465"/>
        </w:trPr>
        <w:tc>
          <w:tcPr>
            <w:tcW w:w="1134" w:type="dxa"/>
          </w:tcPr>
          <w:p w14:paraId="16A75E43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DD7EA09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F3A2FDD" w14:textId="77777777" w:rsidR="00D83230" w:rsidRPr="006E5817" w:rsidRDefault="00D83230" w:rsidP="00D83230">
            <w:pPr>
              <w:snapToGrid w:val="0"/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南園區管理局前</w:t>
            </w:r>
          </w:p>
          <w:p w14:paraId="064B0DE6" w14:textId="77777777" w:rsidR="00D83230" w:rsidRPr="006E5817" w:rsidRDefault="00D83230" w:rsidP="00D83230">
            <w:pPr>
              <w:snapToGrid w:val="0"/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南科三路公車亭</w:t>
            </w:r>
            <w:r w:rsidRPr="006E581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0860F784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</w:tc>
      </w:tr>
      <w:tr w:rsidR="00D83230" w:rsidRPr="006E5817" w14:paraId="7832B9CF" w14:textId="77777777" w:rsidTr="00D85B24">
        <w:trPr>
          <w:trHeight w:val="465"/>
        </w:trPr>
        <w:tc>
          <w:tcPr>
            <w:tcW w:w="1134" w:type="dxa"/>
          </w:tcPr>
          <w:p w14:paraId="3BBD0ABA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E516479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3886D2A" w14:textId="77777777" w:rsidR="00D83230" w:rsidRPr="006E5817" w:rsidRDefault="00D83230" w:rsidP="00D83230">
            <w:pPr>
              <w:snapToGrid w:val="0"/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高雄園區標準廠房前</w:t>
            </w:r>
          </w:p>
          <w:p w14:paraId="53D0E416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路科二路上</w:t>
            </w:r>
            <w:r w:rsidRPr="006E581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0FCAF557" w14:textId="77777777" w:rsidR="00D83230" w:rsidRPr="006E5817" w:rsidRDefault="00D83230" w:rsidP="00D83230">
            <w:pPr>
              <w:spacing w:beforeLines="20" w:before="72" w:line="0" w:lineRule="atLeast"/>
              <w:ind w:leftChars="-1" w:left="23" w:hangingChars="9" w:hanging="25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</w:tc>
      </w:tr>
      <w:tr w:rsidR="00D83230" w:rsidRPr="006E5817" w14:paraId="53BAC4FB" w14:textId="77777777" w:rsidTr="00D85B24">
        <w:trPr>
          <w:trHeight w:val="465"/>
        </w:trPr>
        <w:tc>
          <w:tcPr>
            <w:tcW w:w="1134" w:type="dxa"/>
          </w:tcPr>
          <w:p w14:paraId="4D0F24AC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09:3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8FEB8AB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EFF5E53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搭乘專車前往訓練地點</w:t>
            </w:r>
          </w:p>
        </w:tc>
        <w:tc>
          <w:tcPr>
            <w:tcW w:w="1701" w:type="dxa"/>
          </w:tcPr>
          <w:p w14:paraId="65D266B3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</w:tc>
      </w:tr>
      <w:tr w:rsidR="00D83230" w:rsidRPr="006E5817" w14:paraId="5650C8D2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F23B6DD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026B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ind w:leftChars="-28" w:left="2" w:hangingChars="25" w:hanging="6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火災滅火概論</w:t>
            </w:r>
          </w:p>
          <w:p w14:paraId="05089D50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2C1" w14:textId="77777777" w:rsidR="00D83230" w:rsidRPr="006E5817" w:rsidRDefault="00D83230" w:rsidP="00D83230">
            <w:pPr>
              <w:pStyle w:val="TableParagraph"/>
              <w:tabs>
                <w:tab w:val="left" w:pos="588"/>
              </w:tabs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介紹基本消防</w:t>
            </w: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水霧瞄子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、水帶之原理與操作</w:t>
            </w:r>
          </w:p>
          <w:p w14:paraId="114744E7" w14:textId="77777777" w:rsidR="00D83230" w:rsidRPr="006E5817" w:rsidRDefault="00D83230" w:rsidP="00D83230">
            <w:pPr>
              <w:pStyle w:val="TableParagraph"/>
              <w:tabs>
                <w:tab w:val="left" w:pos="588"/>
              </w:tabs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控制可燃性氣體火災之原理與策略</w:t>
            </w:r>
          </w:p>
          <w:p w14:paraId="762AFCC6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撲滅可燃液體火災之原理與策略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A30343C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="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6E5817" w14:paraId="56118D42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435171F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39D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分組單元操作</w:t>
            </w:r>
          </w:p>
          <w:p w14:paraId="2828618C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496" w14:textId="77777777" w:rsidR="00D83230" w:rsidRPr="006E5817" w:rsidRDefault="00D83230" w:rsidP="00D83230">
            <w:pPr>
              <w:pStyle w:val="TableParagraph"/>
              <w:tabs>
                <w:tab w:val="left" w:pos="587"/>
              </w:tabs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消防衣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及自給式空氣</w:t>
            </w: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呼吸器著裝實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作訓練</w:t>
            </w:r>
          </w:p>
          <w:p w14:paraId="3043C855" w14:textId="77777777" w:rsidR="00D83230" w:rsidRPr="006E5817" w:rsidRDefault="00D83230" w:rsidP="00D83230">
            <w:pPr>
              <w:pStyle w:val="TableParagraph"/>
              <w:tabs>
                <w:tab w:val="left" w:pos="587"/>
              </w:tabs>
              <w:spacing w:beforeLines="20" w:before="72" w:line="0" w:lineRule="atLeast"/>
              <w:ind w:right="122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E5817">
              <w:rPr>
                <w:rFonts w:ascii="標楷體" w:eastAsia="標楷體" w:hAnsi="標楷體"/>
                <w:spacing w:val="10"/>
                <w:sz w:val="28"/>
                <w:szCs w:val="28"/>
              </w:rPr>
              <w:t>水霧瞄子</w:t>
            </w:r>
            <w:proofErr w:type="gramEnd"/>
            <w:r w:rsidRPr="006E5817">
              <w:rPr>
                <w:rFonts w:ascii="標楷體" w:eastAsia="標楷體" w:hAnsi="標楷體"/>
                <w:spacing w:val="10"/>
                <w:sz w:val="28"/>
                <w:szCs w:val="28"/>
              </w:rPr>
              <w:t>/</w:t>
            </w:r>
            <w:r w:rsidRPr="006E5817">
              <w:rPr>
                <w:rFonts w:ascii="標楷體" w:eastAsia="標楷體" w:hAnsi="標楷體"/>
                <w:spacing w:val="9"/>
                <w:sz w:val="28"/>
                <w:szCs w:val="28"/>
              </w:rPr>
              <w:t>移動式水</w:t>
            </w:r>
            <w:proofErr w:type="gramStart"/>
            <w:r w:rsidRPr="006E5817">
              <w:rPr>
                <w:rFonts w:ascii="標楷體" w:eastAsia="標楷體" w:hAnsi="標楷體"/>
                <w:spacing w:val="9"/>
                <w:sz w:val="28"/>
                <w:szCs w:val="28"/>
              </w:rPr>
              <w:t>砲塔組</w:t>
            </w:r>
            <w:proofErr w:type="gramEnd"/>
            <w:r w:rsidRPr="006E5817">
              <w:rPr>
                <w:rFonts w:ascii="標楷體" w:eastAsia="標楷體" w:hAnsi="標楷體"/>
                <w:spacing w:val="9"/>
                <w:sz w:val="28"/>
                <w:szCs w:val="28"/>
              </w:rPr>
              <w:t>立及操作實作訓</w:t>
            </w:r>
            <w:r w:rsidRPr="006E5817">
              <w:rPr>
                <w:rFonts w:ascii="標楷體" w:eastAsia="標楷體" w:hAnsi="標楷體"/>
                <w:spacing w:val="-10"/>
                <w:sz w:val="28"/>
                <w:szCs w:val="28"/>
              </w:rPr>
              <w:t>練</w:t>
            </w:r>
          </w:p>
          <w:p w14:paraId="3369368D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水帶</w:t>
            </w:r>
            <w:proofErr w:type="gramStart"/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佈設實</w:t>
            </w:r>
            <w:proofErr w:type="gramEnd"/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作訓練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65E989C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="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6E5817" w14:paraId="01D79720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A650F17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7B3" w14:textId="77777777" w:rsidR="00D83230" w:rsidRPr="006E5817" w:rsidRDefault="00D83230" w:rsidP="00D83230">
            <w:pPr>
              <w:spacing w:beforeLines="20" w:before="72" w:line="0" w:lineRule="atLeast"/>
              <w:ind w:leftChars="-54" w:left="-1" w:hangingChars="46" w:hanging="1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午                 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5FA8B2" w14:textId="77777777" w:rsidR="00D83230" w:rsidRPr="006E5817" w:rsidRDefault="00D83230" w:rsidP="00D83230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230" w:rsidRPr="006E5817" w14:paraId="3E56C830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6CD4DAA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3E96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b/>
                <w:sz w:val="28"/>
                <w:szCs w:val="28"/>
              </w:rPr>
              <w:t>分組綜合實作</w:t>
            </w:r>
          </w:p>
          <w:p w14:paraId="4252EA71" w14:textId="77777777" w:rsidR="00D83230" w:rsidRPr="006E5817" w:rsidRDefault="00D83230" w:rsidP="00D83230">
            <w:pPr>
              <w:spacing w:beforeLines="20" w:before="72" w:line="0" w:lineRule="atLeast"/>
              <w:ind w:leftChars="-54" w:left="-1" w:hangingChars="46" w:hanging="1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C4C0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ind w:leftChars="-45" w:left="882" w:hangingChars="416" w:hanging="990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1"/>
                <w:sz w:val="28"/>
                <w:szCs w:val="28"/>
              </w:rPr>
              <w:t xml:space="preserve"> </w:t>
            </w: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1</w:t>
            </w:r>
            <w:r w:rsidRPr="006E5817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：</w:t>
            </w: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常壓儲槽掀頂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滅火實作</w:t>
            </w:r>
          </w:p>
          <w:p w14:paraId="3FA0A91B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ind w:leftChars="194" w:left="886" w:hanging="42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proofErr w:type="gramStart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消防錨子</w:t>
            </w:r>
            <w:proofErr w:type="gramEnd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/</w:t>
            </w:r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水</w:t>
            </w:r>
            <w:proofErr w:type="gramStart"/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砲</w:t>
            </w:r>
            <w:proofErr w:type="gramEnd"/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塔滅火實作</w:t>
            </w:r>
          </w:p>
          <w:p w14:paraId="118442DC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ind w:leftChars="-45" w:left="1032" w:hangingChars="413" w:hanging="1140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2：可燃性氣體/</w:t>
            </w:r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液體火災滅火</w:t>
            </w:r>
          </w:p>
          <w:p w14:paraId="1A05B86F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ind w:left="319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立式儲槽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外</w:t>
            </w: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洩池火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燃燒情境管線法蘭洩漏火災與</w:t>
            </w: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源頭關斷滅火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實作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812AE0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6E5817" w14:paraId="3CFECB3E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1032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4ABA19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10B3" w14:textId="77777777" w:rsidR="00D83230" w:rsidRPr="006E5817" w:rsidRDefault="00D83230" w:rsidP="00D83230">
            <w:pPr>
              <w:spacing w:beforeLines="20" w:before="72" w:line="0" w:lineRule="atLeas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綜合討論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5EAC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57B671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6E5817" w14:paraId="6876433B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5C7DA39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F0B883C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賦        歸</w:t>
            </w:r>
          </w:p>
        </w:tc>
      </w:tr>
    </w:tbl>
    <w:p w14:paraId="31B5080B" w14:textId="366B1ECE" w:rsidR="00D83230" w:rsidRDefault="00D83230" w:rsidP="00D83230">
      <w:pPr>
        <w:widowControl/>
        <w:spacing w:beforeLines="20" w:before="72"/>
        <w:rPr>
          <w:rFonts w:ascii="微軟正黑體" w:eastAsia="微軟正黑體" w:hAnsi="微軟正黑體"/>
          <w:b/>
          <w:color w:val="000000"/>
          <w:sz w:val="32"/>
          <w:szCs w:val="32"/>
        </w:rPr>
      </w:pPr>
    </w:p>
    <w:p w14:paraId="4689A3C5" w14:textId="77777777" w:rsidR="00D83230" w:rsidRDefault="00D83230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/>
          <w:b/>
          <w:color w:val="000000"/>
          <w:sz w:val="32"/>
          <w:szCs w:val="32"/>
        </w:rPr>
        <w:br w:type="page"/>
      </w:r>
    </w:p>
    <w:p w14:paraId="20943238" w14:textId="25D7AE69" w:rsidR="00D83230" w:rsidRPr="00286681" w:rsidRDefault="00D83230" w:rsidP="00D83230">
      <w:pPr>
        <w:pStyle w:val="af1"/>
        <w:spacing w:before="140" w:line="333" w:lineRule="auto"/>
        <w:ind w:left="2127" w:right="141" w:hanging="1985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28668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9月18日(星期四)</w:t>
      </w:r>
      <w:r w:rsidRPr="00580F0F">
        <w:rPr>
          <w:rFonts w:ascii="標楷體" w:eastAsia="標楷體" w:hAnsi="標楷體"/>
          <w:spacing w:val="-2"/>
          <w:sz w:val="28"/>
          <w:szCs w:val="28"/>
        </w:rPr>
        <w:t xml:space="preserve"> </w:t>
      </w:r>
      <w:bookmarkStart w:id="1" w:name="_Hlk204310185"/>
      <w:r w:rsidR="00580F0F" w:rsidRPr="00580F0F">
        <w:rPr>
          <w:rFonts w:ascii="標楷體" w:eastAsia="標楷體" w:hAnsi="標楷體" w:hint="eastAsia"/>
          <w:color w:val="000000"/>
          <w:sz w:val="28"/>
          <w:szCs w:val="28"/>
        </w:rPr>
        <w:t>毒化災應變移地訓練</w:t>
      </w:r>
      <w:r w:rsidR="00580F0F" w:rsidRPr="00580F0F">
        <w:rPr>
          <w:rFonts w:ascii="標楷體" w:eastAsia="標楷體" w:hAnsi="標楷體" w:hint="eastAsia"/>
          <w:sz w:val="28"/>
          <w:szCs w:val="28"/>
        </w:rPr>
        <w:t>課程</w:t>
      </w:r>
      <w:r w:rsidRPr="00286681">
        <w:rPr>
          <w:rFonts w:ascii="標楷體" w:eastAsia="標楷體" w:hAnsi="標楷體"/>
          <w:spacing w:val="-3"/>
          <w:sz w:val="28"/>
          <w:szCs w:val="28"/>
        </w:rPr>
        <w:t>表</w:t>
      </w:r>
      <w:bookmarkEnd w:id="1"/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2552"/>
        <w:gridCol w:w="3260"/>
        <w:gridCol w:w="1701"/>
      </w:tblGrid>
      <w:tr w:rsidR="00D83230" w:rsidRPr="00286681" w14:paraId="16476CFA" w14:textId="77777777" w:rsidTr="00D85B24">
        <w:tc>
          <w:tcPr>
            <w:tcW w:w="1843" w:type="dxa"/>
            <w:gridSpan w:val="2"/>
          </w:tcPr>
          <w:p w14:paraId="70574710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14:paraId="5F4E1DE8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3260" w:type="dxa"/>
            <w:vAlign w:val="center"/>
          </w:tcPr>
          <w:p w14:paraId="52DE391A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內容簡介</w:t>
            </w:r>
          </w:p>
        </w:tc>
        <w:tc>
          <w:tcPr>
            <w:tcW w:w="1701" w:type="dxa"/>
          </w:tcPr>
          <w:p w14:paraId="324182E6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講師/備註</w:t>
            </w:r>
          </w:p>
        </w:tc>
      </w:tr>
      <w:tr w:rsidR="00D83230" w:rsidRPr="00286681" w14:paraId="2EA1F667" w14:textId="77777777" w:rsidTr="00D85B24">
        <w:trPr>
          <w:trHeight w:val="465"/>
        </w:trPr>
        <w:tc>
          <w:tcPr>
            <w:tcW w:w="1843" w:type="dxa"/>
            <w:gridSpan w:val="2"/>
          </w:tcPr>
          <w:p w14:paraId="4D2C67DE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B99A091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0FB1AA41" w14:textId="77777777" w:rsidR="00D83230" w:rsidRPr="00286681" w:rsidRDefault="00D83230" w:rsidP="00D8323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南園區管理局前</w:t>
            </w:r>
          </w:p>
          <w:p w14:paraId="2DDD2F58" w14:textId="77777777" w:rsidR="00D83230" w:rsidRPr="00286681" w:rsidRDefault="00D83230" w:rsidP="00D8323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南科三路公車亭</w:t>
            </w:r>
            <w:r w:rsidRPr="0028668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96E117F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</w:tc>
      </w:tr>
      <w:tr w:rsidR="00D83230" w:rsidRPr="00286681" w14:paraId="331D6C00" w14:textId="77777777" w:rsidTr="00D85B24">
        <w:trPr>
          <w:trHeight w:val="465"/>
        </w:trPr>
        <w:tc>
          <w:tcPr>
            <w:tcW w:w="1843" w:type="dxa"/>
            <w:gridSpan w:val="2"/>
          </w:tcPr>
          <w:p w14:paraId="167688EA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C6F3506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15213FA" w14:textId="77777777" w:rsidR="00D83230" w:rsidRPr="00286681" w:rsidRDefault="00D83230" w:rsidP="00D8323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高雄園區標準廠房前</w:t>
            </w:r>
          </w:p>
          <w:p w14:paraId="34D52DC5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路科二路上</w:t>
            </w:r>
            <w:r w:rsidRPr="0028668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7149B122" w14:textId="77777777" w:rsidR="00D83230" w:rsidRPr="00286681" w:rsidRDefault="00D83230" w:rsidP="00D83230">
            <w:pPr>
              <w:ind w:leftChars="-1" w:left="23" w:hangingChars="9" w:hanging="2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230" w:rsidRPr="00286681" w14:paraId="33A692CA" w14:textId="77777777" w:rsidTr="00D85B24">
        <w:trPr>
          <w:trHeight w:val="465"/>
        </w:trPr>
        <w:tc>
          <w:tcPr>
            <w:tcW w:w="1843" w:type="dxa"/>
            <w:gridSpan w:val="2"/>
          </w:tcPr>
          <w:p w14:paraId="0AC4FF37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09:3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27F91D5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30A82B4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搭乘專車前往訓練地點</w:t>
            </w:r>
          </w:p>
        </w:tc>
        <w:tc>
          <w:tcPr>
            <w:tcW w:w="1701" w:type="dxa"/>
          </w:tcPr>
          <w:p w14:paraId="35450391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</w:tc>
      </w:tr>
      <w:tr w:rsidR="00D83230" w:rsidRPr="00286681" w14:paraId="3FB7C928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85A234E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2B98" w14:textId="77777777" w:rsidR="00D83230" w:rsidRPr="00286681" w:rsidRDefault="00D83230" w:rsidP="00D83230">
            <w:pPr>
              <w:pStyle w:val="TableParagraph"/>
              <w:spacing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局限空間操作安全概論</w:t>
            </w:r>
          </w:p>
          <w:p w14:paraId="5BDA5244" w14:textId="77777777" w:rsidR="00D83230" w:rsidRPr="00286681" w:rsidRDefault="00D83230" w:rsidP="00D83230">
            <w:pPr>
              <w:snapToGrid w:val="0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1B1" w14:textId="77777777" w:rsidR="00D83230" w:rsidRPr="00286681" w:rsidRDefault="00D83230" w:rsidP="00D83230">
            <w:pPr>
              <w:pStyle w:val="TableParagraph"/>
              <w:tabs>
                <w:tab w:val="left" w:pos="587"/>
              </w:tabs>
              <w:spacing w:line="24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危害辨識與案例分析</w:t>
            </w:r>
          </w:p>
          <w:p w14:paraId="58836F15" w14:textId="77777777" w:rsidR="00D83230" w:rsidRPr="00286681" w:rsidRDefault="00D83230" w:rsidP="00D83230">
            <w:pPr>
              <w:pStyle w:val="TableParagraph"/>
              <w:tabs>
                <w:tab w:val="left" w:pos="587"/>
              </w:tabs>
              <w:spacing w:line="24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4"/>
                <w:sz w:val="28"/>
                <w:szCs w:val="28"/>
              </w:rPr>
              <w:t>氣體偵測實務</w:t>
            </w:r>
          </w:p>
          <w:p w14:paraId="4549552A" w14:textId="77777777" w:rsidR="00D83230" w:rsidRPr="00286681" w:rsidRDefault="00D83230" w:rsidP="00D83230">
            <w:pPr>
              <w:snapToGrid w:val="0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吊掛設操作注意事項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55129D" w14:textId="77777777" w:rsidR="00D83230" w:rsidRPr="00286681" w:rsidRDefault="00D83230" w:rsidP="00D83230">
            <w:pPr>
              <w:snapToGrid w:val="0"/>
              <w:ind w:left="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286681" w14:paraId="30B83904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8ACDF3F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33F3" w14:textId="77777777" w:rsidR="00D83230" w:rsidRPr="00286681" w:rsidRDefault="00D83230" w:rsidP="00D83230">
            <w:pPr>
              <w:pStyle w:val="TableParagraph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毒化災壓力情境體驗迷宮</w:t>
            </w:r>
          </w:p>
          <w:p w14:paraId="0EBED6BC" w14:textId="77777777" w:rsidR="00D83230" w:rsidRPr="00286681" w:rsidRDefault="00D83230" w:rsidP="00D83230">
            <w:pPr>
              <w:snapToGrid w:val="0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9BAD" w14:textId="77777777" w:rsidR="00D83230" w:rsidRPr="00286681" w:rsidRDefault="00D83230" w:rsidP="00D83230">
            <w:pPr>
              <w:pStyle w:val="TableParagraph"/>
              <w:tabs>
                <w:tab w:val="left" w:pos="587"/>
              </w:tabs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4"/>
                <w:sz w:val="28"/>
                <w:szCs w:val="28"/>
              </w:rPr>
              <w:t>安全注意事項</w:t>
            </w:r>
          </w:p>
          <w:p w14:paraId="2BA10A39" w14:textId="77777777" w:rsidR="00D83230" w:rsidRPr="00286681" w:rsidRDefault="00D83230" w:rsidP="00D83230">
            <w:pPr>
              <w:pStyle w:val="TableParagraph"/>
              <w:tabs>
                <w:tab w:val="left" w:pos="588"/>
              </w:tabs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4"/>
                <w:sz w:val="28"/>
                <w:szCs w:val="28"/>
              </w:rPr>
              <w:t>訓練情境說明</w:t>
            </w:r>
          </w:p>
          <w:p w14:paraId="5C120665" w14:textId="77777777" w:rsidR="00D83230" w:rsidRPr="00286681" w:rsidRDefault="00D83230" w:rsidP="00D83230">
            <w:pPr>
              <w:snapToGrid w:val="0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4"/>
                <w:sz w:val="28"/>
                <w:szCs w:val="28"/>
              </w:rPr>
              <w:t>防護設備說明介紹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8C3ACA" w14:textId="77777777" w:rsidR="00D83230" w:rsidRPr="00286681" w:rsidRDefault="00D83230" w:rsidP="00D83230">
            <w:pPr>
              <w:snapToGrid w:val="0"/>
              <w:ind w:left="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286681" w14:paraId="4F79EB9C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6701BEE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4C42" w14:textId="77777777" w:rsidR="00D83230" w:rsidRPr="00286681" w:rsidRDefault="00D83230" w:rsidP="00D83230">
            <w:pPr>
              <w:ind w:leftChars="-54" w:left="-1" w:hangingChars="46" w:hanging="1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午                 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364ECD" w14:textId="77777777" w:rsidR="00D83230" w:rsidRPr="00286681" w:rsidRDefault="00D83230" w:rsidP="00D8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230" w:rsidRPr="00286681" w14:paraId="6CCD2E0B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50910C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6E1" w14:textId="77777777" w:rsidR="00D83230" w:rsidRPr="00286681" w:rsidRDefault="00D83230" w:rsidP="00D83230">
            <w:pPr>
              <w:pStyle w:val="TableParagraph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b/>
                <w:sz w:val="28"/>
                <w:szCs w:val="28"/>
              </w:rPr>
              <w:t>分組綜合實作</w:t>
            </w:r>
          </w:p>
          <w:p w14:paraId="6C1B0E15" w14:textId="77777777" w:rsidR="00D83230" w:rsidRPr="00286681" w:rsidRDefault="00D83230" w:rsidP="00D83230">
            <w:pPr>
              <w:ind w:leftChars="-54" w:left="-1" w:hangingChars="46" w:hanging="1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C3F" w14:textId="77777777" w:rsidR="00D83230" w:rsidRPr="00286681" w:rsidRDefault="00D83230" w:rsidP="00D83230">
            <w:pPr>
              <w:pStyle w:val="TableParagraph"/>
              <w:spacing w:line="240" w:lineRule="auto"/>
              <w:ind w:leftChars="-44" w:left="-3" w:hangingChars="44" w:hanging="103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3"/>
                <w:sz w:val="28"/>
                <w:szCs w:val="28"/>
              </w:rPr>
              <w:t xml:space="preserve">主題 </w:t>
            </w: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1</w:t>
            </w:r>
            <w:r w:rsidRPr="00286681">
              <w:rPr>
                <w:rFonts w:ascii="標楷體" w:eastAsia="標楷體" w:hAnsi="標楷體"/>
                <w:spacing w:val="-4"/>
                <w:sz w:val="28"/>
                <w:szCs w:val="28"/>
              </w:rPr>
              <w:t>：救援設備操作</w:t>
            </w:r>
          </w:p>
          <w:p w14:paraId="1FC64707" w14:textId="77777777" w:rsidR="00D83230" w:rsidRPr="00286681" w:rsidRDefault="00D83230" w:rsidP="00D83230">
            <w:pPr>
              <w:pStyle w:val="TableParagraph"/>
              <w:spacing w:line="240" w:lineRule="auto"/>
              <w:ind w:leftChars="-44" w:left="885" w:hangingChars="413" w:hanging="991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主題 </w:t>
            </w: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2</w:t>
            </w:r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：吊掛設備與</w:t>
            </w:r>
            <w:proofErr w:type="gramStart"/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立坑垂降實</w:t>
            </w:r>
            <w:proofErr w:type="gramEnd"/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作</w:t>
            </w:r>
          </w:p>
          <w:p w14:paraId="149F9EBA" w14:textId="77777777" w:rsidR="00D83230" w:rsidRPr="00286681" w:rsidRDefault="00D83230" w:rsidP="00D83230">
            <w:pPr>
              <w:ind w:leftChars="-44" w:left="885" w:hangingChars="413" w:hanging="991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主題 </w:t>
            </w: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：毒化災運作災害搶救實務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A990E7A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286681" w14:paraId="36D416CC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103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66C4007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12E6" w14:textId="77777777" w:rsidR="00D83230" w:rsidRPr="00286681" w:rsidRDefault="00D83230" w:rsidP="00D83230">
            <w:pPr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綜合討論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0E6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68C7E3F" w14:textId="77777777" w:rsidR="00D83230" w:rsidRPr="00286681" w:rsidRDefault="00D83230" w:rsidP="00D83230">
            <w:pPr>
              <w:snapToGrid w:val="0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6E5817" w14:paraId="142D448F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0C415AD" w14:textId="77777777" w:rsidR="00D83230" w:rsidRPr="006E5817" w:rsidRDefault="00D83230" w:rsidP="00D85B24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D8075A0" w14:textId="77777777" w:rsidR="00D83230" w:rsidRPr="006E5817" w:rsidRDefault="00D83230" w:rsidP="00D85B24">
            <w:pPr>
              <w:snapToGrid w:val="0"/>
              <w:spacing w:beforeLines="20" w:before="72" w:line="0" w:lineRule="atLeas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賦        歸</w:t>
            </w:r>
          </w:p>
        </w:tc>
      </w:tr>
    </w:tbl>
    <w:p w14:paraId="017B56C5" w14:textId="77777777" w:rsidR="00D83230" w:rsidRDefault="00D83230" w:rsidP="00D83230">
      <w:pPr>
        <w:widowControl/>
        <w:ind w:firstLineChars="759" w:firstLine="2125"/>
        <w:rPr>
          <w:rFonts w:ascii="標楷體" w:eastAsia="標楷體" w:hAnsi="標楷體" w:cs="Arial"/>
          <w:bCs/>
          <w:sz w:val="28"/>
          <w:szCs w:val="28"/>
        </w:rPr>
      </w:pPr>
    </w:p>
    <w:p w14:paraId="3A95E297" w14:textId="77777777" w:rsidR="00D83230" w:rsidRDefault="00D83230" w:rsidP="00767A99">
      <w:pPr>
        <w:widowControl/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</w:p>
    <w:p w14:paraId="6B596513" w14:textId="35A04DDD" w:rsidR="00682606" w:rsidRPr="000679A2" w:rsidRDefault="00767A99" w:rsidP="000B21BA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767A99">
        <w:rPr>
          <w:rFonts w:ascii="標楷體" w:eastAsia="標楷體" w:hAnsi="標楷體" w:cs="Segoe UI"/>
          <w:b/>
          <w:bCs/>
          <w:color w:val="151B1E"/>
          <w:sz w:val="28"/>
          <w:szCs w:val="28"/>
        </w:rPr>
        <w:t>國家科學及技術委員會南部科學園區</w:t>
      </w:r>
      <w:r w:rsidR="00682606" w:rsidRPr="000679A2">
        <w:rPr>
          <w:rFonts w:ascii="標楷體" w:eastAsia="標楷體" w:hAnsi="標楷體" w:hint="eastAsia"/>
          <w:b/>
          <w:sz w:val="28"/>
          <w:szCs w:val="28"/>
        </w:rPr>
        <w:t>緊急應變聯防組織移地訓練</w:t>
      </w:r>
      <w:r w:rsidR="00682606" w:rsidRPr="000679A2">
        <w:rPr>
          <w:rFonts w:ascii="標楷體" w:eastAsia="標楷體" w:hAnsi="標楷體"/>
          <w:b/>
          <w:sz w:val="28"/>
          <w:szCs w:val="28"/>
        </w:rPr>
        <w:t>課程表</w:t>
      </w:r>
    </w:p>
    <w:tbl>
      <w:tblPr>
        <w:tblW w:w="9383" w:type="dxa"/>
        <w:tblInd w:w="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1391"/>
        <w:gridCol w:w="27"/>
        <w:gridCol w:w="1417"/>
        <w:gridCol w:w="851"/>
        <w:gridCol w:w="1273"/>
        <w:gridCol w:w="930"/>
        <w:gridCol w:w="65"/>
        <w:gridCol w:w="1275"/>
        <w:gridCol w:w="565"/>
        <w:gridCol w:w="1535"/>
        <w:gridCol w:w="27"/>
      </w:tblGrid>
      <w:tr w:rsidR="009B5A97" w:rsidRPr="000679A2" w14:paraId="6C500086" w14:textId="77777777" w:rsidTr="004261AB">
        <w:trPr>
          <w:gridBefore w:val="1"/>
          <w:wBefore w:w="27" w:type="dxa"/>
          <w:cantSplit/>
          <w:trHeight w:val="723"/>
        </w:trPr>
        <w:tc>
          <w:tcPr>
            <w:tcW w:w="9356" w:type="dxa"/>
            <w:gridSpan w:val="11"/>
            <w:vAlign w:val="center"/>
          </w:tcPr>
          <w:p w14:paraId="5F878040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  <w:b/>
              </w:rPr>
              <w:t xml:space="preserve">緊急應變聯防組織移地訓練  </w:t>
            </w:r>
            <w:r w:rsidRPr="000679A2">
              <w:rPr>
                <w:rFonts w:ascii="標楷體" w:eastAsia="標楷體" w:hAnsi="標楷體" w:cs="Arial" w:hint="eastAsia"/>
              </w:rPr>
              <w:t>報名表</w:t>
            </w:r>
          </w:p>
        </w:tc>
      </w:tr>
      <w:tr w:rsidR="009B5A97" w:rsidRPr="000679A2" w14:paraId="4F5CA1C4" w14:textId="77777777" w:rsidTr="004261AB">
        <w:trPr>
          <w:gridBefore w:val="1"/>
          <w:wBefore w:w="27" w:type="dxa"/>
          <w:cantSplit/>
          <w:trHeight w:val="576"/>
        </w:trPr>
        <w:tc>
          <w:tcPr>
            <w:tcW w:w="1418" w:type="dxa"/>
            <w:gridSpan w:val="2"/>
            <w:vAlign w:val="center"/>
          </w:tcPr>
          <w:p w14:paraId="5430F663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3541" w:type="dxa"/>
            <w:gridSpan w:val="3"/>
            <w:vAlign w:val="center"/>
          </w:tcPr>
          <w:p w14:paraId="75690868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14:paraId="597472D1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聯絡人電話</w:t>
            </w:r>
          </w:p>
        </w:tc>
        <w:tc>
          <w:tcPr>
            <w:tcW w:w="3467" w:type="dxa"/>
            <w:gridSpan w:val="5"/>
            <w:vAlign w:val="center"/>
          </w:tcPr>
          <w:p w14:paraId="6365B1A3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5A97" w:rsidRPr="000679A2" w14:paraId="3A29EEB4" w14:textId="77777777" w:rsidTr="004261AB">
        <w:trPr>
          <w:gridBefore w:val="1"/>
          <w:wBefore w:w="27" w:type="dxa"/>
          <w:cantSplit/>
          <w:trHeight w:val="567"/>
        </w:trPr>
        <w:tc>
          <w:tcPr>
            <w:tcW w:w="1418" w:type="dxa"/>
            <w:gridSpan w:val="2"/>
          </w:tcPr>
          <w:p w14:paraId="2FB6B718" w14:textId="77777777" w:rsidR="009B5A97" w:rsidRPr="000679A2" w:rsidRDefault="009B5A97" w:rsidP="009B5A9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417" w:type="dxa"/>
            <w:vAlign w:val="center"/>
          </w:tcPr>
          <w:p w14:paraId="0F9AD3DC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1BE64FB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搭車</w:t>
            </w:r>
          </w:p>
          <w:p w14:paraId="4034C4A7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543" w:type="dxa"/>
            <w:gridSpan w:val="4"/>
            <w:vAlign w:val="center"/>
          </w:tcPr>
          <w:p w14:paraId="436921D8" w14:textId="12B1E7BF" w:rsidR="000E2BBB" w:rsidRPr="0032096A" w:rsidRDefault="009B5A97" w:rsidP="00D83230">
            <w:pPr>
              <w:snapToGrid w:val="0"/>
              <w:spacing w:beforeLines="20" w:before="72" w:line="0" w:lineRule="atLeast"/>
              <w:ind w:left="777" w:hangingChars="353" w:hanging="777"/>
              <w:rPr>
                <w:rFonts w:ascii="標楷體" w:eastAsia="標楷體" w:hAnsi="標楷體"/>
                <w:sz w:val="22"/>
                <w:szCs w:val="22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E2BBB" w:rsidRPr="003209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32096A" w:rsidRPr="0032096A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0E2BBB" w:rsidRPr="0032096A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D8323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0E2BBB" w:rsidRPr="00D8323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="00D83230" w:rsidRPr="00D8323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D83230" w:rsidRPr="00D83230">
              <w:rPr>
                <w:rFonts w:ascii="標楷體" w:eastAsia="標楷體" w:hAnsi="標楷體" w:hint="eastAsia"/>
                <w:sz w:val="20"/>
                <w:szCs w:val="20"/>
              </w:rPr>
              <w:t>南園區管理局前</w:t>
            </w:r>
            <w:r w:rsidR="00D83230" w:rsidRPr="00D8323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83230" w:rsidRPr="00D83230">
              <w:rPr>
                <w:rFonts w:ascii="標楷體" w:eastAsia="標楷體" w:hAnsi="標楷體" w:hint="eastAsia"/>
                <w:sz w:val="20"/>
                <w:szCs w:val="20"/>
              </w:rPr>
              <w:t>南科三路公車亭</w:t>
            </w:r>
            <w:r w:rsidR="00D83230" w:rsidRPr="00D8323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D83230" w:rsidRPr="0032096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334439E1" w14:textId="33304178" w:rsidR="000E2BBB" w:rsidRPr="0032096A" w:rsidRDefault="009B5A97" w:rsidP="000E2BB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E2BBB" w:rsidRPr="003209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4261AB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0E2BBB" w:rsidRPr="0032096A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4261AB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32096A" w:rsidRPr="003209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D83230" w:rsidRPr="0032096A">
              <w:rPr>
                <w:rFonts w:ascii="標楷體" w:eastAsia="標楷體" w:hAnsi="標楷體" w:hint="eastAsia"/>
                <w:sz w:val="22"/>
                <w:szCs w:val="22"/>
              </w:rPr>
              <w:t>高雄園區標準廠房前</w:t>
            </w:r>
          </w:p>
          <w:p w14:paraId="5B6D417B" w14:textId="77777777" w:rsidR="009B5A97" w:rsidRPr="000E2BBB" w:rsidRDefault="009B5A97" w:rsidP="000E2BBB">
            <w:pPr>
              <w:spacing w:line="0" w:lineRule="atLeast"/>
              <w:rPr>
                <w:rFonts w:ascii="標楷體" w:eastAsia="標楷體" w:hAnsi="標楷體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E2BBB" w:rsidRPr="0032096A">
              <w:rPr>
                <w:rFonts w:ascii="標楷體" w:eastAsia="標楷體" w:hAnsi="標楷體" w:hint="eastAsia"/>
                <w:sz w:val="22"/>
                <w:szCs w:val="22"/>
              </w:rPr>
              <w:t>前自行開車</w:t>
            </w:r>
          </w:p>
        </w:tc>
        <w:tc>
          <w:tcPr>
            <w:tcW w:w="565" w:type="dxa"/>
            <w:vAlign w:val="center"/>
          </w:tcPr>
          <w:p w14:paraId="0975F63C" w14:textId="77777777" w:rsidR="009B5A97" w:rsidRPr="000679A2" w:rsidRDefault="009B5A97" w:rsidP="009B5A9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562" w:type="dxa"/>
            <w:gridSpan w:val="2"/>
            <w:vAlign w:val="center"/>
          </w:tcPr>
          <w:p w14:paraId="0D741A84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679A2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0679A2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9B5A97" w:rsidRPr="000679A2" w14:paraId="6EF3AEFA" w14:textId="77777777" w:rsidTr="004261AB">
        <w:trPr>
          <w:gridBefore w:val="1"/>
          <w:wBefore w:w="27" w:type="dxa"/>
          <w:cantSplit/>
          <w:trHeight w:val="567"/>
        </w:trPr>
        <w:tc>
          <w:tcPr>
            <w:tcW w:w="1418" w:type="dxa"/>
            <w:gridSpan w:val="2"/>
          </w:tcPr>
          <w:p w14:paraId="75B7446E" w14:textId="77777777" w:rsidR="009B5A97" w:rsidRPr="000679A2" w:rsidRDefault="009B5A97" w:rsidP="009B5A9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17" w:type="dxa"/>
            <w:vAlign w:val="center"/>
          </w:tcPr>
          <w:p w14:paraId="12C93663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C382258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身分證</w:t>
            </w:r>
          </w:p>
          <w:p w14:paraId="208A7485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gridSpan w:val="3"/>
            <w:vAlign w:val="center"/>
          </w:tcPr>
          <w:p w14:paraId="7AA4D107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FF3FB05" w14:textId="77777777" w:rsidR="009B5A97" w:rsidRPr="000679A2" w:rsidRDefault="009B5A97" w:rsidP="009B5A9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7" w:type="dxa"/>
            <w:gridSpan w:val="3"/>
            <w:vAlign w:val="center"/>
          </w:tcPr>
          <w:p w14:paraId="6DF1C3DC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261AB" w:rsidRPr="000679A2" w14:paraId="5646F613" w14:textId="77777777" w:rsidTr="004261AB">
        <w:trPr>
          <w:gridBefore w:val="1"/>
          <w:wBefore w:w="27" w:type="dxa"/>
          <w:cantSplit/>
          <w:trHeight w:val="567"/>
        </w:trPr>
        <w:tc>
          <w:tcPr>
            <w:tcW w:w="1418" w:type="dxa"/>
            <w:gridSpan w:val="2"/>
          </w:tcPr>
          <w:p w14:paraId="158CA7EE" w14:textId="77777777" w:rsidR="004261AB" w:rsidRPr="000679A2" w:rsidRDefault="004261AB" w:rsidP="004261A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417" w:type="dxa"/>
            <w:vAlign w:val="center"/>
          </w:tcPr>
          <w:p w14:paraId="501319B8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07CE93E5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搭車</w:t>
            </w:r>
          </w:p>
          <w:p w14:paraId="1B0C68D3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543" w:type="dxa"/>
            <w:gridSpan w:val="4"/>
            <w:vAlign w:val="center"/>
          </w:tcPr>
          <w:p w14:paraId="1C4DADF8" w14:textId="77777777" w:rsidR="004261AB" w:rsidRPr="0032096A" w:rsidRDefault="004261AB" w:rsidP="004261AB">
            <w:pPr>
              <w:snapToGrid w:val="0"/>
              <w:spacing w:beforeLines="20" w:before="72" w:line="0" w:lineRule="atLeast"/>
              <w:ind w:left="777" w:hangingChars="353" w:hanging="777"/>
              <w:rPr>
                <w:rFonts w:ascii="標楷體" w:eastAsia="標楷體" w:hAnsi="標楷體"/>
                <w:sz w:val="22"/>
                <w:szCs w:val="22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□08: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D8323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Pr="00D8323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D83230">
              <w:rPr>
                <w:rFonts w:ascii="標楷體" w:eastAsia="標楷體" w:hAnsi="標楷體" w:hint="eastAsia"/>
                <w:sz w:val="20"/>
                <w:szCs w:val="20"/>
              </w:rPr>
              <w:t>南園區管理局前</w:t>
            </w:r>
            <w:r w:rsidRPr="00D8323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83230">
              <w:rPr>
                <w:rFonts w:ascii="標楷體" w:eastAsia="標楷體" w:hAnsi="標楷體" w:hint="eastAsia"/>
                <w:sz w:val="20"/>
                <w:szCs w:val="20"/>
              </w:rPr>
              <w:t>南科三路公車亭</w:t>
            </w:r>
            <w:r w:rsidRPr="00D8323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32096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6B17D058" w14:textId="77777777" w:rsidR="004261AB" w:rsidRPr="0032096A" w:rsidRDefault="004261AB" w:rsidP="004261A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0高雄園區標準廠房前</w:t>
            </w:r>
          </w:p>
          <w:p w14:paraId="5626063C" w14:textId="0BA0A43A" w:rsidR="004261AB" w:rsidRPr="000E2BBB" w:rsidRDefault="004261AB" w:rsidP="004261AB">
            <w:pPr>
              <w:spacing w:line="0" w:lineRule="atLeast"/>
              <w:rPr>
                <w:rFonts w:ascii="標楷體" w:eastAsia="標楷體" w:hAnsi="標楷體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□前自行開車</w:t>
            </w:r>
          </w:p>
        </w:tc>
        <w:tc>
          <w:tcPr>
            <w:tcW w:w="565" w:type="dxa"/>
            <w:vAlign w:val="center"/>
          </w:tcPr>
          <w:p w14:paraId="0BCA0A49" w14:textId="77777777" w:rsidR="004261AB" w:rsidRPr="000679A2" w:rsidRDefault="004261AB" w:rsidP="004261A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562" w:type="dxa"/>
            <w:gridSpan w:val="2"/>
            <w:vAlign w:val="center"/>
          </w:tcPr>
          <w:p w14:paraId="60F947DE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679A2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0679A2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4261AB" w:rsidRPr="000679A2" w14:paraId="2117FC5A" w14:textId="77777777" w:rsidTr="004261AB">
        <w:trPr>
          <w:gridBefore w:val="1"/>
          <w:wBefore w:w="27" w:type="dxa"/>
          <w:cantSplit/>
          <w:trHeight w:val="567"/>
        </w:trPr>
        <w:tc>
          <w:tcPr>
            <w:tcW w:w="1418" w:type="dxa"/>
            <w:gridSpan w:val="2"/>
          </w:tcPr>
          <w:p w14:paraId="7B5B1C5A" w14:textId="77777777" w:rsidR="004261AB" w:rsidRPr="000679A2" w:rsidRDefault="004261AB" w:rsidP="004261A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17" w:type="dxa"/>
            <w:vAlign w:val="center"/>
          </w:tcPr>
          <w:p w14:paraId="715BA6A6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415152E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身分證</w:t>
            </w:r>
          </w:p>
          <w:p w14:paraId="17DA6EB0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gridSpan w:val="3"/>
            <w:vAlign w:val="center"/>
          </w:tcPr>
          <w:p w14:paraId="31D51BC6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797397E" w14:textId="77777777" w:rsidR="004261AB" w:rsidRPr="000679A2" w:rsidRDefault="004261AB" w:rsidP="004261A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7" w:type="dxa"/>
            <w:gridSpan w:val="3"/>
            <w:vAlign w:val="center"/>
          </w:tcPr>
          <w:p w14:paraId="5F858A50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261AB" w:rsidRPr="009D7BB9" w14:paraId="63238DE8" w14:textId="77777777" w:rsidTr="004261AB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" w:type="dxa"/>
          <w:cantSplit/>
          <w:trHeight w:val="1552"/>
          <w:jc w:val="center"/>
        </w:trPr>
        <w:tc>
          <w:tcPr>
            <w:tcW w:w="1418" w:type="dxa"/>
            <w:gridSpan w:val="2"/>
            <w:vAlign w:val="center"/>
          </w:tcPr>
          <w:p w14:paraId="3038C1A4" w14:textId="77777777" w:rsidR="004261AB" w:rsidRPr="009D7BB9" w:rsidRDefault="004261AB" w:rsidP="004261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 xml:space="preserve">附     </w:t>
            </w:r>
            <w:proofErr w:type="gramStart"/>
            <w:r w:rsidRPr="009D7BB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  <w:tc>
          <w:tcPr>
            <w:tcW w:w="7938" w:type="dxa"/>
            <w:gridSpan w:val="9"/>
            <w:vAlign w:val="center"/>
          </w:tcPr>
          <w:p w14:paraId="0C698C38" w14:textId="65A1BA63" w:rsidR="004261AB" w:rsidRPr="009D7BB9" w:rsidRDefault="004261AB" w:rsidP="004261AB">
            <w:pPr>
              <w:spacing w:line="0" w:lineRule="atLeast"/>
              <w:ind w:left="362" w:hangingChars="181" w:hanging="362"/>
              <w:rPr>
                <w:rFonts w:ascii="標楷體" w:eastAsia="標楷體" w:hAnsi="標楷體"/>
                <w:b/>
                <w:sz w:val="20"/>
              </w:rPr>
            </w:pPr>
            <w:r w:rsidRPr="009D7BB9">
              <w:rPr>
                <w:rFonts w:ascii="標楷體" w:eastAsia="標楷體" w:hAnsi="標楷體"/>
                <w:b/>
                <w:sz w:val="20"/>
              </w:rPr>
              <w:t>1、為利於業務執行請於</w:t>
            </w:r>
            <w:r>
              <w:rPr>
                <w:rFonts w:ascii="標楷體" w:eastAsia="標楷體" w:hAnsi="標楷體" w:hint="eastAsia"/>
                <w:b/>
                <w:sz w:val="20"/>
              </w:rPr>
              <w:t>9</w:t>
            </w:r>
            <w:r w:rsidRPr="009D7BB9">
              <w:rPr>
                <w:rFonts w:ascii="標楷體" w:eastAsia="標楷體" w:hAnsi="標楷體"/>
                <w:b/>
                <w:sz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Pr="009D7BB9">
              <w:rPr>
                <w:rFonts w:ascii="標楷體" w:eastAsia="標楷體" w:hAnsi="標楷體"/>
                <w:b/>
                <w:sz w:val="20"/>
              </w:rPr>
              <w:t>日前</w:t>
            </w:r>
            <w:r>
              <w:rPr>
                <w:rFonts w:ascii="標楷體" w:eastAsia="標楷體" w:hAnsi="標楷體" w:hint="eastAsia"/>
                <w:b/>
                <w:sz w:val="20"/>
              </w:rPr>
              <w:t>至</w:t>
            </w:r>
            <w:r w:rsidRPr="008A19A7">
              <w:rPr>
                <w:rFonts w:ascii="標楷體" w:eastAsia="標楷體" w:hAnsi="標楷體" w:hint="eastAsia"/>
                <w:b/>
                <w:sz w:val="20"/>
                <w:szCs w:val="20"/>
              </w:rPr>
              <w:t>本</w:t>
            </w:r>
            <w:proofErr w:type="gramStart"/>
            <w:r w:rsidRPr="008A19A7">
              <w:rPr>
                <w:rFonts w:ascii="標楷體" w:eastAsia="標楷體" w:hAnsi="標楷體" w:hint="eastAsia"/>
                <w:b/>
                <w:sz w:val="20"/>
                <w:szCs w:val="20"/>
              </w:rPr>
              <w:t>會官網</w:t>
            </w:r>
            <w:proofErr w:type="gramEnd"/>
            <w:r w:rsidRPr="008A19A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hyperlink r:id="rId9" w:history="1">
              <w:r w:rsidRPr="008A19A7">
                <w:rPr>
                  <w:rStyle w:val="a9"/>
                  <w:rFonts w:ascii="標楷體" w:eastAsia="標楷體" w:hAnsi="標楷體"/>
                  <w:b/>
                  <w:color w:val="FF0000"/>
                  <w:sz w:val="20"/>
                  <w:szCs w:val="20"/>
                </w:rPr>
                <w:t>https://</w:t>
              </w:r>
              <w:r w:rsidRPr="008A19A7">
                <w:rPr>
                  <w:rStyle w:val="a9"/>
                  <w:rFonts w:ascii="標楷體" w:eastAsia="標楷體" w:hAnsi="標楷體" w:hint="eastAsia"/>
                  <w:b/>
                  <w:color w:val="FF0000"/>
                  <w:sz w:val="20"/>
                  <w:szCs w:val="20"/>
                </w:rPr>
                <w:t>www.</w:t>
              </w:r>
              <w:r w:rsidRPr="008A19A7">
                <w:rPr>
                  <w:rStyle w:val="a9"/>
                  <w:rFonts w:ascii="標楷體" w:eastAsia="標楷體" w:hAnsi="標楷體"/>
                  <w:b/>
                  <w:color w:val="FF0000"/>
                  <w:sz w:val="20"/>
                  <w:szCs w:val="20"/>
                </w:rPr>
                <w:t>stspesh.tw/</w:t>
              </w:r>
              <w:r w:rsidRPr="008A19A7">
                <w:rPr>
                  <w:rStyle w:val="a9"/>
                  <w:rFonts w:ascii="標楷體" w:eastAsia="標楷體" w:hAnsi="標楷體" w:hint="eastAsia"/>
                  <w:b/>
                  <w:color w:val="FF0000"/>
                  <w:sz w:val="20"/>
                  <w:szCs w:val="20"/>
                </w:rPr>
                <w:t>)填寫報名表報名，限各公司環安人員</w:t>
              </w:r>
              <w:r w:rsidRPr="008A19A7">
                <w:rPr>
                  <w:rStyle w:val="a9"/>
                  <w:rFonts w:ascii="標楷體" w:eastAsia="標楷體" w:hAnsi="標楷體" w:hint="eastAsia"/>
                  <w:b/>
                  <w:sz w:val="20"/>
                  <w:szCs w:val="20"/>
                </w:rPr>
                <w:t>,每廠限2</w:t>
              </w:r>
            </w:hyperlink>
            <w:r>
              <w:rPr>
                <w:rFonts w:ascii="標楷體" w:eastAsia="標楷體" w:hAnsi="標楷體" w:hint="eastAsia"/>
                <w:b/>
                <w:sz w:val="20"/>
              </w:rPr>
              <w:t>名</w:t>
            </w:r>
            <w:r w:rsidRPr="009D7BB9">
              <w:rPr>
                <w:rFonts w:ascii="標楷體" w:eastAsia="標楷體" w:hAnsi="標楷體"/>
                <w:b/>
                <w:sz w:val="20"/>
              </w:rPr>
              <w:t>。</w:t>
            </w:r>
          </w:p>
          <w:p w14:paraId="4834F970" w14:textId="75B2C46C" w:rsidR="004261AB" w:rsidRPr="009D7BB9" w:rsidRDefault="004261AB" w:rsidP="004261A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9D7BB9">
              <w:rPr>
                <w:rFonts w:ascii="標楷體" w:eastAsia="標楷體" w:hAnsi="標楷體"/>
                <w:b/>
                <w:sz w:val="20"/>
              </w:rPr>
              <w:t>2、基金會聯絡人：薛朝銘</w:t>
            </w:r>
            <w:r w:rsidRPr="009D7BB9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Pr="009D7BB9">
              <w:rPr>
                <w:rFonts w:ascii="標楷體" w:eastAsia="標楷體" w:hAnsi="標楷體"/>
                <w:b/>
                <w:sz w:val="20"/>
              </w:rPr>
              <w:t>聯絡電話：06-5051209</w:t>
            </w:r>
            <w:r w:rsidRPr="009D7BB9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Pr="009D7BB9">
              <w:rPr>
                <w:rFonts w:ascii="標楷體" w:eastAsia="標楷體" w:hAnsi="標楷體"/>
                <w:b/>
                <w:sz w:val="20"/>
              </w:rPr>
              <w:t>行動：0939764774</w:t>
            </w:r>
          </w:p>
          <w:p w14:paraId="33522743" w14:textId="77777777" w:rsidR="004261AB" w:rsidRPr="009D7BB9" w:rsidRDefault="004261AB" w:rsidP="004261A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9D7BB9">
              <w:rPr>
                <w:rFonts w:ascii="標楷體" w:eastAsia="標楷體" w:hAnsi="標楷體"/>
                <w:b/>
                <w:color w:val="FF0000"/>
                <w:sz w:val="20"/>
              </w:rPr>
              <w:t>3、報名</w:t>
            </w:r>
            <w:r w:rsidRPr="009D7BB9"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請洽基金會林小姐 06-5051209  </w:t>
            </w:r>
            <w:r w:rsidRPr="009D7BB9">
              <w:rPr>
                <w:rFonts w:ascii="標楷體" w:eastAsia="標楷體" w:hAnsi="標楷體"/>
                <w:b/>
                <w:color w:val="FF0000"/>
                <w:sz w:val="20"/>
              </w:rPr>
              <w:t>E-mail：</w:t>
            </w:r>
            <w:hyperlink r:id="rId10" w:history="1">
              <w:r w:rsidRPr="009D7BB9">
                <w:rPr>
                  <w:rStyle w:val="a9"/>
                  <w:rFonts w:ascii="標楷體" w:eastAsia="標楷體" w:hAnsi="標楷體"/>
                  <w:b/>
                  <w:color w:val="FF0000"/>
                  <w:sz w:val="20"/>
                </w:rPr>
                <w:t>epdf33e@gmail.com</w:t>
              </w:r>
            </w:hyperlink>
            <w:r w:rsidRPr="009D7BB9">
              <w:rPr>
                <w:rFonts w:ascii="標楷體" w:eastAsia="標楷體" w:hAnsi="標楷體" w:hint="eastAsia"/>
                <w:b/>
                <w:color w:val="FF0000"/>
                <w:sz w:val="20"/>
              </w:rPr>
              <w:t>、</w:t>
            </w:r>
            <w:r w:rsidRPr="009D7BB9">
              <w:rPr>
                <w:rFonts w:ascii="標楷體" w:eastAsia="標楷體" w:hAnsi="標楷體"/>
                <w:b/>
                <w:color w:val="FF0000"/>
                <w:sz w:val="20"/>
              </w:rPr>
              <w:t>傳真06-5050616</w:t>
            </w:r>
            <w:r w:rsidRPr="009D7BB9">
              <w:rPr>
                <w:rFonts w:ascii="標楷體" w:eastAsia="標楷體" w:hAnsi="標楷體" w:hint="eastAsia"/>
                <w:b/>
                <w:color w:val="FF0000"/>
                <w:sz w:val="20"/>
              </w:rPr>
              <w:t>。</w:t>
            </w:r>
          </w:p>
          <w:p w14:paraId="71B90C8E" w14:textId="6ACCE554" w:rsidR="004261AB" w:rsidRPr="009D7BB9" w:rsidRDefault="004261AB" w:rsidP="004261A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7BB9">
              <w:rPr>
                <w:rFonts w:ascii="標楷體" w:eastAsia="標楷體" w:hAnsi="標楷體" w:hint="eastAsia"/>
                <w:b/>
                <w:sz w:val="20"/>
                <w:szCs w:val="20"/>
              </w:rPr>
              <w:t>4、報名表上之各欄位請詳加填寫，以確認人員資料及配合投保保險資料正確性。</w:t>
            </w:r>
          </w:p>
        </w:tc>
      </w:tr>
    </w:tbl>
    <w:p w14:paraId="6607F3E4" w14:textId="77777777" w:rsidR="009B5A97" w:rsidRPr="00F32CA9" w:rsidRDefault="009B5A97" w:rsidP="000679A2">
      <w:pPr>
        <w:snapToGrid w:val="0"/>
        <w:ind w:leftChars="59" w:left="1100" w:hangingChars="399" w:hanging="958"/>
        <w:rPr>
          <w:rFonts w:ascii="標楷體" w:eastAsia="標楷體" w:hAnsi="標楷體"/>
        </w:rPr>
      </w:pPr>
    </w:p>
    <w:sectPr w:rsidR="009B5A97" w:rsidRPr="00F32CA9" w:rsidSect="00D83230">
      <w:footerReference w:type="default" r:id="rId11"/>
      <w:pgSz w:w="11906" w:h="16838"/>
      <w:pgMar w:top="851" w:right="849" w:bottom="709" w:left="1276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ADC7" w14:textId="77777777" w:rsidR="00354273" w:rsidRDefault="00354273" w:rsidP="00220438">
      <w:r>
        <w:separator/>
      </w:r>
    </w:p>
  </w:endnote>
  <w:endnote w:type="continuationSeparator" w:id="0">
    <w:p w14:paraId="7AC4A078" w14:textId="77777777" w:rsidR="00354273" w:rsidRDefault="00354273" w:rsidP="0022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7D5E" w14:textId="77777777" w:rsidR="001C238C" w:rsidRDefault="001C238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5F8" w:rsidRPr="00A155F8">
      <w:rPr>
        <w:noProof/>
        <w:lang w:val="zh-TW"/>
      </w:rPr>
      <w:t>1</w:t>
    </w:r>
    <w:r>
      <w:fldChar w:fldCharType="end"/>
    </w:r>
  </w:p>
  <w:p w14:paraId="577A75E9" w14:textId="77777777" w:rsidR="001C238C" w:rsidRDefault="001C23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FD3E" w14:textId="77777777" w:rsidR="00354273" w:rsidRDefault="00354273" w:rsidP="00220438">
      <w:r>
        <w:separator/>
      </w:r>
    </w:p>
  </w:footnote>
  <w:footnote w:type="continuationSeparator" w:id="0">
    <w:p w14:paraId="6F6688E2" w14:textId="77777777" w:rsidR="00354273" w:rsidRDefault="00354273" w:rsidP="0022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3E3"/>
    <w:multiLevelType w:val="hybridMultilevel"/>
    <w:tmpl w:val="2B1C5910"/>
    <w:lvl w:ilvl="0" w:tplc="ABC65FF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ACC597E"/>
    <w:multiLevelType w:val="hybridMultilevel"/>
    <w:tmpl w:val="A1FA7388"/>
    <w:lvl w:ilvl="0" w:tplc="FA3A09EA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" w15:restartNumberingAfterBreak="0">
    <w:nsid w:val="0EA0459F"/>
    <w:multiLevelType w:val="hybridMultilevel"/>
    <w:tmpl w:val="6E9003D8"/>
    <w:lvl w:ilvl="0" w:tplc="04090003">
      <w:start w:val="1"/>
      <w:numFmt w:val="bullet"/>
      <w:lvlText w:val="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3" w15:restartNumberingAfterBreak="0">
    <w:nsid w:val="0EF62966"/>
    <w:multiLevelType w:val="hybridMultilevel"/>
    <w:tmpl w:val="FA88C780"/>
    <w:lvl w:ilvl="0" w:tplc="135C1B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14552B37"/>
    <w:multiLevelType w:val="hybridMultilevel"/>
    <w:tmpl w:val="45265212"/>
    <w:lvl w:ilvl="0" w:tplc="A184F6B0">
      <w:start w:val="1"/>
      <w:numFmt w:val="decimalFullWidth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1B4E2B18"/>
    <w:multiLevelType w:val="hybridMultilevel"/>
    <w:tmpl w:val="9AD8D8DA"/>
    <w:lvl w:ilvl="0" w:tplc="A3D0D602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6" w15:restartNumberingAfterBreak="0">
    <w:nsid w:val="23C85825"/>
    <w:multiLevelType w:val="hybridMultilevel"/>
    <w:tmpl w:val="9AD8D8DA"/>
    <w:lvl w:ilvl="0" w:tplc="A3D0D602">
      <w:start w:val="1"/>
      <w:numFmt w:val="lowerLetter"/>
      <w:lvlText w:val="%1."/>
      <w:lvlJc w:val="left"/>
      <w:pPr>
        <w:ind w:left="3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6" w:hanging="480"/>
      </w:pPr>
    </w:lvl>
    <w:lvl w:ilvl="2" w:tplc="0409001B" w:tentative="1">
      <w:start w:val="1"/>
      <w:numFmt w:val="lowerRoman"/>
      <w:lvlText w:val="%3."/>
      <w:lvlJc w:val="right"/>
      <w:pPr>
        <w:ind w:left="4556" w:hanging="480"/>
      </w:pPr>
    </w:lvl>
    <w:lvl w:ilvl="3" w:tplc="0409000F" w:tentative="1">
      <w:start w:val="1"/>
      <w:numFmt w:val="decimal"/>
      <w:lvlText w:val="%4."/>
      <w:lvlJc w:val="left"/>
      <w:pPr>
        <w:ind w:left="5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6" w:hanging="480"/>
      </w:pPr>
    </w:lvl>
    <w:lvl w:ilvl="5" w:tplc="0409001B" w:tentative="1">
      <w:start w:val="1"/>
      <w:numFmt w:val="lowerRoman"/>
      <w:lvlText w:val="%6."/>
      <w:lvlJc w:val="right"/>
      <w:pPr>
        <w:ind w:left="5996" w:hanging="480"/>
      </w:pPr>
    </w:lvl>
    <w:lvl w:ilvl="6" w:tplc="0409000F" w:tentative="1">
      <w:start w:val="1"/>
      <w:numFmt w:val="decimal"/>
      <w:lvlText w:val="%7."/>
      <w:lvlJc w:val="left"/>
      <w:pPr>
        <w:ind w:left="6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6" w:hanging="480"/>
      </w:pPr>
    </w:lvl>
    <w:lvl w:ilvl="8" w:tplc="0409001B" w:tentative="1">
      <w:start w:val="1"/>
      <w:numFmt w:val="lowerRoman"/>
      <w:lvlText w:val="%9."/>
      <w:lvlJc w:val="right"/>
      <w:pPr>
        <w:ind w:left="7436" w:hanging="480"/>
      </w:pPr>
    </w:lvl>
  </w:abstractNum>
  <w:abstractNum w:abstractNumId="7" w15:restartNumberingAfterBreak="0">
    <w:nsid w:val="2A8022E0"/>
    <w:multiLevelType w:val="hybridMultilevel"/>
    <w:tmpl w:val="5E0C5B96"/>
    <w:lvl w:ilvl="0" w:tplc="74ECF444">
      <w:start w:val="4"/>
      <w:numFmt w:val="ideographLegalTradition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6A22CA"/>
    <w:multiLevelType w:val="hybridMultilevel"/>
    <w:tmpl w:val="1814F75E"/>
    <w:lvl w:ilvl="0" w:tplc="C4965952">
      <w:start w:val="1"/>
      <w:numFmt w:val="low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9" w15:restartNumberingAfterBreak="0">
    <w:nsid w:val="2CFB41C8"/>
    <w:multiLevelType w:val="hybridMultilevel"/>
    <w:tmpl w:val="44C8FB6C"/>
    <w:lvl w:ilvl="0" w:tplc="2A88F94A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0" w15:restartNumberingAfterBreak="0">
    <w:nsid w:val="300F7D8E"/>
    <w:multiLevelType w:val="hybridMultilevel"/>
    <w:tmpl w:val="A7702832"/>
    <w:lvl w:ilvl="0" w:tplc="2ECEEE26">
      <w:start w:val="1"/>
      <w:numFmt w:val="decimal"/>
      <w:lvlText w:val="%1."/>
      <w:lvlJc w:val="left"/>
      <w:pPr>
        <w:ind w:left="780" w:hanging="372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1" w15:restartNumberingAfterBreak="0">
    <w:nsid w:val="34F71787"/>
    <w:multiLevelType w:val="hybridMultilevel"/>
    <w:tmpl w:val="61268674"/>
    <w:lvl w:ilvl="0" w:tplc="566E22FC">
      <w:start w:val="1"/>
      <w:numFmt w:val="decimal"/>
      <w:lvlText w:val="%1."/>
      <w:lvlJc w:val="left"/>
      <w:pPr>
        <w:ind w:left="538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2" w15:restartNumberingAfterBreak="0">
    <w:nsid w:val="36C741CD"/>
    <w:multiLevelType w:val="hybridMultilevel"/>
    <w:tmpl w:val="9AD8D8DA"/>
    <w:lvl w:ilvl="0" w:tplc="A3D0D602">
      <w:start w:val="1"/>
      <w:numFmt w:val="lowerLetter"/>
      <w:lvlText w:val="%1."/>
      <w:lvlJc w:val="left"/>
      <w:pPr>
        <w:ind w:left="3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6" w:hanging="480"/>
      </w:pPr>
    </w:lvl>
    <w:lvl w:ilvl="2" w:tplc="0409001B" w:tentative="1">
      <w:start w:val="1"/>
      <w:numFmt w:val="lowerRoman"/>
      <w:lvlText w:val="%3."/>
      <w:lvlJc w:val="right"/>
      <w:pPr>
        <w:ind w:left="4556" w:hanging="480"/>
      </w:pPr>
    </w:lvl>
    <w:lvl w:ilvl="3" w:tplc="0409000F" w:tentative="1">
      <w:start w:val="1"/>
      <w:numFmt w:val="decimal"/>
      <w:lvlText w:val="%4."/>
      <w:lvlJc w:val="left"/>
      <w:pPr>
        <w:ind w:left="5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6" w:hanging="480"/>
      </w:pPr>
    </w:lvl>
    <w:lvl w:ilvl="5" w:tplc="0409001B" w:tentative="1">
      <w:start w:val="1"/>
      <w:numFmt w:val="lowerRoman"/>
      <w:lvlText w:val="%6."/>
      <w:lvlJc w:val="right"/>
      <w:pPr>
        <w:ind w:left="5996" w:hanging="480"/>
      </w:pPr>
    </w:lvl>
    <w:lvl w:ilvl="6" w:tplc="0409000F" w:tentative="1">
      <w:start w:val="1"/>
      <w:numFmt w:val="decimal"/>
      <w:lvlText w:val="%7."/>
      <w:lvlJc w:val="left"/>
      <w:pPr>
        <w:ind w:left="6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6" w:hanging="480"/>
      </w:pPr>
    </w:lvl>
    <w:lvl w:ilvl="8" w:tplc="0409001B" w:tentative="1">
      <w:start w:val="1"/>
      <w:numFmt w:val="lowerRoman"/>
      <w:lvlText w:val="%9."/>
      <w:lvlJc w:val="right"/>
      <w:pPr>
        <w:ind w:left="7436" w:hanging="480"/>
      </w:pPr>
    </w:lvl>
  </w:abstractNum>
  <w:abstractNum w:abstractNumId="13" w15:restartNumberingAfterBreak="0">
    <w:nsid w:val="38B24B20"/>
    <w:multiLevelType w:val="hybridMultilevel"/>
    <w:tmpl w:val="F70ADF8E"/>
    <w:lvl w:ilvl="0" w:tplc="217CF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37C07"/>
    <w:multiLevelType w:val="hybridMultilevel"/>
    <w:tmpl w:val="E7D0BF36"/>
    <w:lvl w:ilvl="0" w:tplc="FECEA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626EEB"/>
    <w:multiLevelType w:val="hybridMultilevel"/>
    <w:tmpl w:val="51686F88"/>
    <w:lvl w:ilvl="0" w:tplc="EA24233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BD76EC"/>
    <w:multiLevelType w:val="hybridMultilevel"/>
    <w:tmpl w:val="FB348692"/>
    <w:lvl w:ilvl="0" w:tplc="C7468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D33B16"/>
    <w:multiLevelType w:val="hybridMultilevel"/>
    <w:tmpl w:val="8F6A828A"/>
    <w:lvl w:ilvl="0" w:tplc="C86697BC">
      <w:start w:val="1"/>
      <w:numFmt w:val="lowerLetter"/>
      <w:lvlText w:val="%1."/>
      <w:lvlJc w:val="left"/>
      <w:pPr>
        <w:ind w:left="16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9" w:hanging="480"/>
      </w:pPr>
    </w:lvl>
    <w:lvl w:ilvl="2" w:tplc="0409001B" w:tentative="1">
      <w:start w:val="1"/>
      <w:numFmt w:val="lowerRoman"/>
      <w:lvlText w:val="%3."/>
      <w:lvlJc w:val="right"/>
      <w:pPr>
        <w:ind w:left="2729" w:hanging="480"/>
      </w:pPr>
    </w:lvl>
    <w:lvl w:ilvl="3" w:tplc="0409000F" w:tentative="1">
      <w:start w:val="1"/>
      <w:numFmt w:val="decimal"/>
      <w:lvlText w:val="%4."/>
      <w:lvlJc w:val="left"/>
      <w:pPr>
        <w:ind w:left="32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9" w:hanging="480"/>
      </w:pPr>
    </w:lvl>
    <w:lvl w:ilvl="5" w:tplc="0409001B" w:tentative="1">
      <w:start w:val="1"/>
      <w:numFmt w:val="lowerRoman"/>
      <w:lvlText w:val="%6."/>
      <w:lvlJc w:val="right"/>
      <w:pPr>
        <w:ind w:left="4169" w:hanging="480"/>
      </w:pPr>
    </w:lvl>
    <w:lvl w:ilvl="6" w:tplc="0409000F" w:tentative="1">
      <w:start w:val="1"/>
      <w:numFmt w:val="decimal"/>
      <w:lvlText w:val="%7."/>
      <w:lvlJc w:val="left"/>
      <w:pPr>
        <w:ind w:left="46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9" w:hanging="480"/>
      </w:pPr>
    </w:lvl>
    <w:lvl w:ilvl="8" w:tplc="0409001B" w:tentative="1">
      <w:start w:val="1"/>
      <w:numFmt w:val="lowerRoman"/>
      <w:lvlText w:val="%9."/>
      <w:lvlJc w:val="right"/>
      <w:pPr>
        <w:ind w:left="5609" w:hanging="480"/>
      </w:pPr>
    </w:lvl>
  </w:abstractNum>
  <w:abstractNum w:abstractNumId="18" w15:restartNumberingAfterBreak="0">
    <w:nsid w:val="3E5C113F"/>
    <w:multiLevelType w:val="hybridMultilevel"/>
    <w:tmpl w:val="EDDA477A"/>
    <w:lvl w:ilvl="0" w:tplc="8F006C02">
      <w:start w:val="2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FD299D"/>
    <w:multiLevelType w:val="hybridMultilevel"/>
    <w:tmpl w:val="6ECE6E5E"/>
    <w:lvl w:ilvl="0" w:tplc="04090003">
      <w:start w:val="1"/>
      <w:numFmt w:val="bullet"/>
      <w:lvlText w:val="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20" w15:restartNumberingAfterBreak="0">
    <w:nsid w:val="46B00516"/>
    <w:multiLevelType w:val="hybridMultilevel"/>
    <w:tmpl w:val="6042189C"/>
    <w:lvl w:ilvl="0" w:tplc="4424A3E0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78D1FB2"/>
    <w:multiLevelType w:val="hybridMultilevel"/>
    <w:tmpl w:val="B6A2E684"/>
    <w:lvl w:ilvl="0" w:tplc="72B28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CD4966"/>
    <w:multiLevelType w:val="hybridMultilevel"/>
    <w:tmpl w:val="BC246804"/>
    <w:lvl w:ilvl="0" w:tplc="288CD44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4E282C22"/>
    <w:multiLevelType w:val="hybridMultilevel"/>
    <w:tmpl w:val="835602BE"/>
    <w:lvl w:ilvl="0" w:tplc="C3785F2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4" w15:restartNumberingAfterBreak="0">
    <w:nsid w:val="51282B29"/>
    <w:multiLevelType w:val="hybridMultilevel"/>
    <w:tmpl w:val="09A2EA7C"/>
    <w:lvl w:ilvl="0" w:tplc="711EE83C">
      <w:start w:val="1"/>
      <w:numFmt w:val="lowerLetter"/>
      <w:lvlText w:val="%1."/>
      <w:lvlJc w:val="left"/>
      <w:pPr>
        <w:ind w:left="816" w:hanging="408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5" w15:restartNumberingAfterBreak="0">
    <w:nsid w:val="55EB651F"/>
    <w:multiLevelType w:val="hybridMultilevel"/>
    <w:tmpl w:val="76A2AB3A"/>
    <w:lvl w:ilvl="0" w:tplc="AFFCF744">
      <w:start w:val="1"/>
      <w:numFmt w:val="decimal"/>
      <w:lvlText w:val="%1."/>
      <w:lvlJc w:val="left"/>
      <w:pPr>
        <w:ind w:left="408" w:hanging="408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860948"/>
    <w:multiLevelType w:val="hybridMultilevel"/>
    <w:tmpl w:val="83D880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D7443DA">
      <w:start w:val="1"/>
      <w:numFmt w:val="ideographDigit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A80F72"/>
    <w:multiLevelType w:val="hybridMultilevel"/>
    <w:tmpl w:val="BA8ACADE"/>
    <w:lvl w:ilvl="0" w:tplc="04090003">
      <w:start w:val="1"/>
      <w:numFmt w:val="bullet"/>
      <w:lvlText w:val=""/>
      <w:lvlJc w:val="left"/>
      <w:pPr>
        <w:ind w:left="4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6" w:hanging="480"/>
      </w:pPr>
      <w:rPr>
        <w:rFonts w:ascii="Wingdings" w:hAnsi="Wingdings" w:hint="default"/>
      </w:rPr>
    </w:lvl>
  </w:abstractNum>
  <w:abstractNum w:abstractNumId="28" w15:restartNumberingAfterBreak="0">
    <w:nsid w:val="598633DD"/>
    <w:multiLevelType w:val="hybridMultilevel"/>
    <w:tmpl w:val="B198A2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154D84"/>
    <w:multiLevelType w:val="hybridMultilevel"/>
    <w:tmpl w:val="153ACAAC"/>
    <w:lvl w:ilvl="0" w:tplc="617C569C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99021B"/>
    <w:multiLevelType w:val="hybridMultilevel"/>
    <w:tmpl w:val="9AD8D8DA"/>
    <w:lvl w:ilvl="0" w:tplc="A3D0D602">
      <w:start w:val="1"/>
      <w:numFmt w:val="lowerLetter"/>
      <w:lvlText w:val="%1."/>
      <w:lvlJc w:val="left"/>
      <w:pPr>
        <w:ind w:left="3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6" w:hanging="480"/>
      </w:pPr>
    </w:lvl>
    <w:lvl w:ilvl="2" w:tplc="0409001B" w:tentative="1">
      <w:start w:val="1"/>
      <w:numFmt w:val="lowerRoman"/>
      <w:lvlText w:val="%3."/>
      <w:lvlJc w:val="right"/>
      <w:pPr>
        <w:ind w:left="4556" w:hanging="480"/>
      </w:pPr>
    </w:lvl>
    <w:lvl w:ilvl="3" w:tplc="0409000F" w:tentative="1">
      <w:start w:val="1"/>
      <w:numFmt w:val="decimal"/>
      <w:lvlText w:val="%4."/>
      <w:lvlJc w:val="left"/>
      <w:pPr>
        <w:ind w:left="5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6" w:hanging="480"/>
      </w:pPr>
    </w:lvl>
    <w:lvl w:ilvl="5" w:tplc="0409001B" w:tentative="1">
      <w:start w:val="1"/>
      <w:numFmt w:val="lowerRoman"/>
      <w:lvlText w:val="%6."/>
      <w:lvlJc w:val="right"/>
      <w:pPr>
        <w:ind w:left="5996" w:hanging="480"/>
      </w:pPr>
    </w:lvl>
    <w:lvl w:ilvl="6" w:tplc="0409000F" w:tentative="1">
      <w:start w:val="1"/>
      <w:numFmt w:val="decimal"/>
      <w:lvlText w:val="%7."/>
      <w:lvlJc w:val="left"/>
      <w:pPr>
        <w:ind w:left="6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6" w:hanging="480"/>
      </w:pPr>
    </w:lvl>
    <w:lvl w:ilvl="8" w:tplc="0409001B" w:tentative="1">
      <w:start w:val="1"/>
      <w:numFmt w:val="lowerRoman"/>
      <w:lvlText w:val="%9."/>
      <w:lvlJc w:val="right"/>
      <w:pPr>
        <w:ind w:left="7436" w:hanging="480"/>
      </w:pPr>
    </w:lvl>
  </w:abstractNum>
  <w:abstractNum w:abstractNumId="31" w15:restartNumberingAfterBreak="0">
    <w:nsid w:val="7B0E094C"/>
    <w:multiLevelType w:val="hybridMultilevel"/>
    <w:tmpl w:val="BC246804"/>
    <w:lvl w:ilvl="0" w:tplc="288CD44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7CEA7CC0"/>
    <w:multiLevelType w:val="hybridMultilevel"/>
    <w:tmpl w:val="1A324EE2"/>
    <w:lvl w:ilvl="0" w:tplc="7630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0713405">
    <w:abstractNumId w:val="15"/>
  </w:num>
  <w:num w:numId="2" w16cid:durableId="322272379">
    <w:abstractNumId w:val="23"/>
  </w:num>
  <w:num w:numId="3" w16cid:durableId="1397168603">
    <w:abstractNumId w:val="4"/>
  </w:num>
  <w:num w:numId="4" w16cid:durableId="166596292">
    <w:abstractNumId w:val="12"/>
  </w:num>
  <w:num w:numId="5" w16cid:durableId="386226761">
    <w:abstractNumId w:val="6"/>
  </w:num>
  <w:num w:numId="6" w16cid:durableId="1950239419">
    <w:abstractNumId w:val="32"/>
  </w:num>
  <w:num w:numId="7" w16cid:durableId="871185306">
    <w:abstractNumId w:val="25"/>
  </w:num>
  <w:num w:numId="8" w16cid:durableId="1083912878">
    <w:abstractNumId w:val="10"/>
  </w:num>
  <w:num w:numId="9" w16cid:durableId="2108304678">
    <w:abstractNumId w:val="24"/>
  </w:num>
  <w:num w:numId="10" w16cid:durableId="1167791420">
    <w:abstractNumId w:val="1"/>
  </w:num>
  <w:num w:numId="11" w16cid:durableId="1687361508">
    <w:abstractNumId w:val="8"/>
  </w:num>
  <w:num w:numId="12" w16cid:durableId="822938201">
    <w:abstractNumId w:val="9"/>
  </w:num>
  <w:num w:numId="13" w16cid:durableId="873347467">
    <w:abstractNumId w:val="3"/>
  </w:num>
  <w:num w:numId="14" w16cid:durableId="1021784636">
    <w:abstractNumId w:val="0"/>
  </w:num>
  <w:num w:numId="15" w16cid:durableId="1440370556">
    <w:abstractNumId w:val="27"/>
  </w:num>
  <w:num w:numId="16" w16cid:durableId="213539809">
    <w:abstractNumId w:val="2"/>
  </w:num>
  <w:num w:numId="17" w16cid:durableId="422531186">
    <w:abstractNumId w:val="28"/>
  </w:num>
  <w:num w:numId="18" w16cid:durableId="1766227330">
    <w:abstractNumId w:val="20"/>
  </w:num>
  <w:num w:numId="19" w16cid:durableId="1119911377">
    <w:abstractNumId w:val="19"/>
  </w:num>
  <w:num w:numId="20" w16cid:durableId="48308418">
    <w:abstractNumId w:val="21"/>
  </w:num>
  <w:num w:numId="21" w16cid:durableId="1798258252">
    <w:abstractNumId w:val="17"/>
  </w:num>
  <w:num w:numId="22" w16cid:durableId="399332176">
    <w:abstractNumId w:val="22"/>
  </w:num>
  <w:num w:numId="23" w16cid:durableId="2076001889">
    <w:abstractNumId w:val="31"/>
  </w:num>
  <w:num w:numId="24" w16cid:durableId="976644866">
    <w:abstractNumId w:val="16"/>
  </w:num>
  <w:num w:numId="25" w16cid:durableId="144124160">
    <w:abstractNumId w:val="26"/>
  </w:num>
  <w:num w:numId="26" w16cid:durableId="686101498">
    <w:abstractNumId w:val="5"/>
  </w:num>
  <w:num w:numId="27" w16cid:durableId="236323752">
    <w:abstractNumId w:val="13"/>
  </w:num>
  <w:num w:numId="28" w16cid:durableId="1955364468">
    <w:abstractNumId w:val="30"/>
  </w:num>
  <w:num w:numId="29" w16cid:durableId="1809206966">
    <w:abstractNumId w:val="14"/>
  </w:num>
  <w:num w:numId="30" w16cid:durableId="1647011344">
    <w:abstractNumId w:val="18"/>
  </w:num>
  <w:num w:numId="31" w16cid:durableId="1217468463">
    <w:abstractNumId w:val="29"/>
  </w:num>
  <w:num w:numId="32" w16cid:durableId="1752727419">
    <w:abstractNumId w:val="7"/>
  </w:num>
  <w:num w:numId="33" w16cid:durableId="1844396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78"/>
    <w:rsid w:val="00013C54"/>
    <w:rsid w:val="00014500"/>
    <w:rsid w:val="00015AC0"/>
    <w:rsid w:val="00023D79"/>
    <w:rsid w:val="0003692C"/>
    <w:rsid w:val="0003781F"/>
    <w:rsid w:val="0004258B"/>
    <w:rsid w:val="000529CD"/>
    <w:rsid w:val="00055F94"/>
    <w:rsid w:val="000679A2"/>
    <w:rsid w:val="000775D8"/>
    <w:rsid w:val="000876B2"/>
    <w:rsid w:val="00091150"/>
    <w:rsid w:val="000911B4"/>
    <w:rsid w:val="000A12E8"/>
    <w:rsid w:val="000A16BA"/>
    <w:rsid w:val="000B009B"/>
    <w:rsid w:val="000B21BA"/>
    <w:rsid w:val="000B3449"/>
    <w:rsid w:val="000B54C5"/>
    <w:rsid w:val="000B7DD9"/>
    <w:rsid w:val="000C206D"/>
    <w:rsid w:val="000C7CCB"/>
    <w:rsid w:val="000D110C"/>
    <w:rsid w:val="000D6070"/>
    <w:rsid w:val="000D6156"/>
    <w:rsid w:val="000E2BBB"/>
    <w:rsid w:val="00111BBC"/>
    <w:rsid w:val="00113E61"/>
    <w:rsid w:val="001173B7"/>
    <w:rsid w:val="00130054"/>
    <w:rsid w:val="001409E0"/>
    <w:rsid w:val="0014114B"/>
    <w:rsid w:val="001460EB"/>
    <w:rsid w:val="001468C7"/>
    <w:rsid w:val="0015168E"/>
    <w:rsid w:val="0015477C"/>
    <w:rsid w:val="0016064F"/>
    <w:rsid w:val="00163079"/>
    <w:rsid w:val="0017112D"/>
    <w:rsid w:val="0018142A"/>
    <w:rsid w:val="001817EA"/>
    <w:rsid w:val="00185B45"/>
    <w:rsid w:val="00194EC1"/>
    <w:rsid w:val="001967D0"/>
    <w:rsid w:val="001B2F98"/>
    <w:rsid w:val="001B34D9"/>
    <w:rsid w:val="001B66CF"/>
    <w:rsid w:val="001B7F13"/>
    <w:rsid w:val="001C238C"/>
    <w:rsid w:val="001C35D2"/>
    <w:rsid w:val="001C5239"/>
    <w:rsid w:val="001D2C14"/>
    <w:rsid w:val="001E64C9"/>
    <w:rsid w:val="001E7CB1"/>
    <w:rsid w:val="001F29D9"/>
    <w:rsid w:val="001F4F22"/>
    <w:rsid w:val="00220438"/>
    <w:rsid w:val="00221201"/>
    <w:rsid w:val="00230FA5"/>
    <w:rsid w:val="00232897"/>
    <w:rsid w:val="00233BE8"/>
    <w:rsid w:val="00234769"/>
    <w:rsid w:val="002454FF"/>
    <w:rsid w:val="00245764"/>
    <w:rsid w:val="00252BC7"/>
    <w:rsid w:val="00253AEF"/>
    <w:rsid w:val="00253D8A"/>
    <w:rsid w:val="002546DD"/>
    <w:rsid w:val="00257F49"/>
    <w:rsid w:val="0026789A"/>
    <w:rsid w:val="0027227F"/>
    <w:rsid w:val="00274A87"/>
    <w:rsid w:val="002835A0"/>
    <w:rsid w:val="00287223"/>
    <w:rsid w:val="00291EDD"/>
    <w:rsid w:val="00291F4B"/>
    <w:rsid w:val="00292F58"/>
    <w:rsid w:val="002A01B3"/>
    <w:rsid w:val="002A492F"/>
    <w:rsid w:val="002B278C"/>
    <w:rsid w:val="002C7978"/>
    <w:rsid w:val="002D6074"/>
    <w:rsid w:val="002E0D76"/>
    <w:rsid w:val="002E1241"/>
    <w:rsid w:val="002E2E15"/>
    <w:rsid w:val="002F2F92"/>
    <w:rsid w:val="002F4CFC"/>
    <w:rsid w:val="003006F5"/>
    <w:rsid w:val="00305AD4"/>
    <w:rsid w:val="0032096A"/>
    <w:rsid w:val="00323155"/>
    <w:rsid w:val="0032366F"/>
    <w:rsid w:val="003270DB"/>
    <w:rsid w:val="0033719F"/>
    <w:rsid w:val="00340EB3"/>
    <w:rsid w:val="00341952"/>
    <w:rsid w:val="00342C73"/>
    <w:rsid w:val="003448D8"/>
    <w:rsid w:val="00354273"/>
    <w:rsid w:val="00355FEE"/>
    <w:rsid w:val="00357364"/>
    <w:rsid w:val="00361BBF"/>
    <w:rsid w:val="003630A7"/>
    <w:rsid w:val="00375C00"/>
    <w:rsid w:val="0038750E"/>
    <w:rsid w:val="003A25E6"/>
    <w:rsid w:val="003A5470"/>
    <w:rsid w:val="003B5535"/>
    <w:rsid w:val="003B6C3E"/>
    <w:rsid w:val="003D46FD"/>
    <w:rsid w:val="003E0837"/>
    <w:rsid w:val="003E2972"/>
    <w:rsid w:val="003E3DED"/>
    <w:rsid w:val="003E7225"/>
    <w:rsid w:val="003F07A0"/>
    <w:rsid w:val="003F0993"/>
    <w:rsid w:val="003F2D16"/>
    <w:rsid w:val="003F39C2"/>
    <w:rsid w:val="00405F84"/>
    <w:rsid w:val="004072A7"/>
    <w:rsid w:val="00413395"/>
    <w:rsid w:val="00414275"/>
    <w:rsid w:val="0041702E"/>
    <w:rsid w:val="00417103"/>
    <w:rsid w:val="004261AB"/>
    <w:rsid w:val="004402C2"/>
    <w:rsid w:val="00442D2E"/>
    <w:rsid w:val="00447BE8"/>
    <w:rsid w:val="004549E9"/>
    <w:rsid w:val="004663AD"/>
    <w:rsid w:val="004670B4"/>
    <w:rsid w:val="0047112C"/>
    <w:rsid w:val="00484D9B"/>
    <w:rsid w:val="0048648A"/>
    <w:rsid w:val="00494105"/>
    <w:rsid w:val="004953C3"/>
    <w:rsid w:val="00497E17"/>
    <w:rsid w:val="004C2920"/>
    <w:rsid w:val="004C6803"/>
    <w:rsid w:val="004D138C"/>
    <w:rsid w:val="00500F41"/>
    <w:rsid w:val="0050206C"/>
    <w:rsid w:val="00504526"/>
    <w:rsid w:val="00512C3F"/>
    <w:rsid w:val="0052294E"/>
    <w:rsid w:val="00532CB1"/>
    <w:rsid w:val="005338C6"/>
    <w:rsid w:val="00545A2D"/>
    <w:rsid w:val="0054747C"/>
    <w:rsid w:val="00550FA6"/>
    <w:rsid w:val="0055231C"/>
    <w:rsid w:val="005555A2"/>
    <w:rsid w:val="005561EF"/>
    <w:rsid w:val="005624DC"/>
    <w:rsid w:val="005673C3"/>
    <w:rsid w:val="0057149D"/>
    <w:rsid w:val="00580F0F"/>
    <w:rsid w:val="005833D1"/>
    <w:rsid w:val="00595039"/>
    <w:rsid w:val="005A2C36"/>
    <w:rsid w:val="005B524C"/>
    <w:rsid w:val="005B7437"/>
    <w:rsid w:val="005C1567"/>
    <w:rsid w:val="005C3224"/>
    <w:rsid w:val="005C5F13"/>
    <w:rsid w:val="005D183B"/>
    <w:rsid w:val="005D7F3C"/>
    <w:rsid w:val="005E393C"/>
    <w:rsid w:val="005E4958"/>
    <w:rsid w:val="005F596A"/>
    <w:rsid w:val="005F6E06"/>
    <w:rsid w:val="005F7B47"/>
    <w:rsid w:val="006014BD"/>
    <w:rsid w:val="00602504"/>
    <w:rsid w:val="00603A41"/>
    <w:rsid w:val="00610BDE"/>
    <w:rsid w:val="00614127"/>
    <w:rsid w:val="00621146"/>
    <w:rsid w:val="00632B90"/>
    <w:rsid w:val="00640546"/>
    <w:rsid w:val="00642A88"/>
    <w:rsid w:val="00642FA3"/>
    <w:rsid w:val="00644673"/>
    <w:rsid w:val="006509D9"/>
    <w:rsid w:val="00652934"/>
    <w:rsid w:val="00654ACD"/>
    <w:rsid w:val="006568CA"/>
    <w:rsid w:val="00657968"/>
    <w:rsid w:val="00657CC4"/>
    <w:rsid w:val="006668B5"/>
    <w:rsid w:val="00673983"/>
    <w:rsid w:val="00682606"/>
    <w:rsid w:val="00686DA4"/>
    <w:rsid w:val="00687974"/>
    <w:rsid w:val="006943F8"/>
    <w:rsid w:val="00695F6E"/>
    <w:rsid w:val="006A0312"/>
    <w:rsid w:val="006A2F6C"/>
    <w:rsid w:val="006A600D"/>
    <w:rsid w:val="006B0557"/>
    <w:rsid w:val="006B2FC2"/>
    <w:rsid w:val="006B3DAC"/>
    <w:rsid w:val="006B5634"/>
    <w:rsid w:val="006B781B"/>
    <w:rsid w:val="006C433F"/>
    <w:rsid w:val="006D04A9"/>
    <w:rsid w:val="006D7DFC"/>
    <w:rsid w:val="006E1DEF"/>
    <w:rsid w:val="006E2F3B"/>
    <w:rsid w:val="006E4D05"/>
    <w:rsid w:val="006E558B"/>
    <w:rsid w:val="006E790F"/>
    <w:rsid w:val="006F4BBA"/>
    <w:rsid w:val="0070527C"/>
    <w:rsid w:val="00710598"/>
    <w:rsid w:val="00731DFC"/>
    <w:rsid w:val="007338A6"/>
    <w:rsid w:val="00733B62"/>
    <w:rsid w:val="00733F02"/>
    <w:rsid w:val="007356D2"/>
    <w:rsid w:val="00735A63"/>
    <w:rsid w:val="007371EC"/>
    <w:rsid w:val="007408CE"/>
    <w:rsid w:val="00743553"/>
    <w:rsid w:val="0075426B"/>
    <w:rsid w:val="00757011"/>
    <w:rsid w:val="0076481A"/>
    <w:rsid w:val="0076599B"/>
    <w:rsid w:val="00767A99"/>
    <w:rsid w:val="00787050"/>
    <w:rsid w:val="00790D11"/>
    <w:rsid w:val="007A53B4"/>
    <w:rsid w:val="007B18A7"/>
    <w:rsid w:val="007C134B"/>
    <w:rsid w:val="007C3E1B"/>
    <w:rsid w:val="007C5F2C"/>
    <w:rsid w:val="007C6065"/>
    <w:rsid w:val="007D0436"/>
    <w:rsid w:val="007D3853"/>
    <w:rsid w:val="00803209"/>
    <w:rsid w:val="008063FF"/>
    <w:rsid w:val="00823307"/>
    <w:rsid w:val="00823AFC"/>
    <w:rsid w:val="00823E96"/>
    <w:rsid w:val="0083086D"/>
    <w:rsid w:val="00837898"/>
    <w:rsid w:val="00840883"/>
    <w:rsid w:val="008474EB"/>
    <w:rsid w:val="00847A92"/>
    <w:rsid w:val="00847D23"/>
    <w:rsid w:val="00847E75"/>
    <w:rsid w:val="00852173"/>
    <w:rsid w:val="00863EF8"/>
    <w:rsid w:val="00866C3D"/>
    <w:rsid w:val="008745D5"/>
    <w:rsid w:val="00880935"/>
    <w:rsid w:val="008936F4"/>
    <w:rsid w:val="00896378"/>
    <w:rsid w:val="0089724F"/>
    <w:rsid w:val="008A3CF5"/>
    <w:rsid w:val="008A492F"/>
    <w:rsid w:val="008B2879"/>
    <w:rsid w:val="008B4B05"/>
    <w:rsid w:val="008B7C5A"/>
    <w:rsid w:val="008C45FF"/>
    <w:rsid w:val="008C4F86"/>
    <w:rsid w:val="008F4541"/>
    <w:rsid w:val="008F6FB0"/>
    <w:rsid w:val="008F7884"/>
    <w:rsid w:val="00906C85"/>
    <w:rsid w:val="0094273D"/>
    <w:rsid w:val="00942E35"/>
    <w:rsid w:val="00954056"/>
    <w:rsid w:val="00954E1D"/>
    <w:rsid w:val="009571BA"/>
    <w:rsid w:val="009576C2"/>
    <w:rsid w:val="00963DE8"/>
    <w:rsid w:val="009653EC"/>
    <w:rsid w:val="00976E1F"/>
    <w:rsid w:val="0097746B"/>
    <w:rsid w:val="0097746E"/>
    <w:rsid w:val="00980CF5"/>
    <w:rsid w:val="009873D2"/>
    <w:rsid w:val="00994D37"/>
    <w:rsid w:val="00995BFE"/>
    <w:rsid w:val="009A22A1"/>
    <w:rsid w:val="009A307B"/>
    <w:rsid w:val="009A4558"/>
    <w:rsid w:val="009A52EE"/>
    <w:rsid w:val="009B059A"/>
    <w:rsid w:val="009B2262"/>
    <w:rsid w:val="009B3050"/>
    <w:rsid w:val="009B5A97"/>
    <w:rsid w:val="009C0E76"/>
    <w:rsid w:val="009C6FB2"/>
    <w:rsid w:val="009F7B58"/>
    <w:rsid w:val="00A076C8"/>
    <w:rsid w:val="00A125EE"/>
    <w:rsid w:val="00A126D9"/>
    <w:rsid w:val="00A155F8"/>
    <w:rsid w:val="00A17989"/>
    <w:rsid w:val="00A200AA"/>
    <w:rsid w:val="00A22FC6"/>
    <w:rsid w:val="00A25BEF"/>
    <w:rsid w:val="00A2608C"/>
    <w:rsid w:val="00A314C9"/>
    <w:rsid w:val="00A37C99"/>
    <w:rsid w:val="00A43AA6"/>
    <w:rsid w:val="00A4661B"/>
    <w:rsid w:val="00A52981"/>
    <w:rsid w:val="00A629EA"/>
    <w:rsid w:val="00A63656"/>
    <w:rsid w:val="00A638A3"/>
    <w:rsid w:val="00A64B93"/>
    <w:rsid w:val="00A67692"/>
    <w:rsid w:val="00A67C37"/>
    <w:rsid w:val="00A701D2"/>
    <w:rsid w:val="00A72B8F"/>
    <w:rsid w:val="00A73F5B"/>
    <w:rsid w:val="00A75DFD"/>
    <w:rsid w:val="00A969FF"/>
    <w:rsid w:val="00AA03D2"/>
    <w:rsid w:val="00AA6CB6"/>
    <w:rsid w:val="00AA7504"/>
    <w:rsid w:val="00AB2BC2"/>
    <w:rsid w:val="00AB2FF9"/>
    <w:rsid w:val="00AB423D"/>
    <w:rsid w:val="00AB74F5"/>
    <w:rsid w:val="00AC094E"/>
    <w:rsid w:val="00AC346A"/>
    <w:rsid w:val="00AC69AA"/>
    <w:rsid w:val="00AC7000"/>
    <w:rsid w:val="00AF03E3"/>
    <w:rsid w:val="00AF574C"/>
    <w:rsid w:val="00B032D0"/>
    <w:rsid w:val="00B12024"/>
    <w:rsid w:val="00B205BB"/>
    <w:rsid w:val="00B31A7D"/>
    <w:rsid w:val="00B33E84"/>
    <w:rsid w:val="00B46260"/>
    <w:rsid w:val="00B53E94"/>
    <w:rsid w:val="00B60761"/>
    <w:rsid w:val="00B61A3E"/>
    <w:rsid w:val="00B66C0B"/>
    <w:rsid w:val="00B71774"/>
    <w:rsid w:val="00B7785E"/>
    <w:rsid w:val="00B82FEC"/>
    <w:rsid w:val="00B87FB3"/>
    <w:rsid w:val="00B91470"/>
    <w:rsid w:val="00B94F06"/>
    <w:rsid w:val="00B95DCE"/>
    <w:rsid w:val="00BA0771"/>
    <w:rsid w:val="00BB296B"/>
    <w:rsid w:val="00BC22AF"/>
    <w:rsid w:val="00BC289D"/>
    <w:rsid w:val="00BC2E4C"/>
    <w:rsid w:val="00BC3EBF"/>
    <w:rsid w:val="00BC7E8E"/>
    <w:rsid w:val="00BD20BE"/>
    <w:rsid w:val="00BD539B"/>
    <w:rsid w:val="00BD59F2"/>
    <w:rsid w:val="00BE5B23"/>
    <w:rsid w:val="00BE6D3A"/>
    <w:rsid w:val="00BE7309"/>
    <w:rsid w:val="00BE769A"/>
    <w:rsid w:val="00BF6D65"/>
    <w:rsid w:val="00C07161"/>
    <w:rsid w:val="00C07A98"/>
    <w:rsid w:val="00C159B1"/>
    <w:rsid w:val="00C17656"/>
    <w:rsid w:val="00C235C1"/>
    <w:rsid w:val="00C23F5B"/>
    <w:rsid w:val="00C24D03"/>
    <w:rsid w:val="00C33677"/>
    <w:rsid w:val="00C408A3"/>
    <w:rsid w:val="00C41614"/>
    <w:rsid w:val="00C44B54"/>
    <w:rsid w:val="00C458E9"/>
    <w:rsid w:val="00C47232"/>
    <w:rsid w:val="00C52BEE"/>
    <w:rsid w:val="00C55C10"/>
    <w:rsid w:val="00C67506"/>
    <w:rsid w:val="00C67D94"/>
    <w:rsid w:val="00C74BB8"/>
    <w:rsid w:val="00C824D5"/>
    <w:rsid w:val="00C946B8"/>
    <w:rsid w:val="00C96232"/>
    <w:rsid w:val="00CA0B8E"/>
    <w:rsid w:val="00CA3581"/>
    <w:rsid w:val="00CA70A2"/>
    <w:rsid w:val="00CB084F"/>
    <w:rsid w:val="00CB090B"/>
    <w:rsid w:val="00CB4C96"/>
    <w:rsid w:val="00CB614A"/>
    <w:rsid w:val="00CC70C8"/>
    <w:rsid w:val="00CD55F1"/>
    <w:rsid w:val="00CE5934"/>
    <w:rsid w:val="00CE711F"/>
    <w:rsid w:val="00CF4EAE"/>
    <w:rsid w:val="00D047F6"/>
    <w:rsid w:val="00D16064"/>
    <w:rsid w:val="00D20CB4"/>
    <w:rsid w:val="00D21E35"/>
    <w:rsid w:val="00D2312B"/>
    <w:rsid w:val="00D37F32"/>
    <w:rsid w:val="00D517FD"/>
    <w:rsid w:val="00D55F79"/>
    <w:rsid w:val="00D62D99"/>
    <w:rsid w:val="00D63AC3"/>
    <w:rsid w:val="00D7279C"/>
    <w:rsid w:val="00D77370"/>
    <w:rsid w:val="00D8051B"/>
    <w:rsid w:val="00D806C9"/>
    <w:rsid w:val="00D8234A"/>
    <w:rsid w:val="00D82C90"/>
    <w:rsid w:val="00D83230"/>
    <w:rsid w:val="00D83BD7"/>
    <w:rsid w:val="00D868EC"/>
    <w:rsid w:val="00D9090E"/>
    <w:rsid w:val="00DA04AD"/>
    <w:rsid w:val="00DA06B7"/>
    <w:rsid w:val="00DA26C8"/>
    <w:rsid w:val="00DA59EA"/>
    <w:rsid w:val="00DB095C"/>
    <w:rsid w:val="00DB0D66"/>
    <w:rsid w:val="00DC2A5B"/>
    <w:rsid w:val="00DD364D"/>
    <w:rsid w:val="00DE034B"/>
    <w:rsid w:val="00DE0A1C"/>
    <w:rsid w:val="00DE15F2"/>
    <w:rsid w:val="00DE7389"/>
    <w:rsid w:val="00DF075D"/>
    <w:rsid w:val="00DF11FD"/>
    <w:rsid w:val="00DF542A"/>
    <w:rsid w:val="00E05853"/>
    <w:rsid w:val="00E25CB0"/>
    <w:rsid w:val="00E26D4E"/>
    <w:rsid w:val="00E31AE2"/>
    <w:rsid w:val="00E31B7A"/>
    <w:rsid w:val="00E37B2D"/>
    <w:rsid w:val="00E42855"/>
    <w:rsid w:val="00E573B4"/>
    <w:rsid w:val="00E60022"/>
    <w:rsid w:val="00E615C6"/>
    <w:rsid w:val="00E62664"/>
    <w:rsid w:val="00E64417"/>
    <w:rsid w:val="00E67022"/>
    <w:rsid w:val="00E733C5"/>
    <w:rsid w:val="00E77816"/>
    <w:rsid w:val="00E87ED9"/>
    <w:rsid w:val="00E905DE"/>
    <w:rsid w:val="00E9223A"/>
    <w:rsid w:val="00E963AB"/>
    <w:rsid w:val="00EA0331"/>
    <w:rsid w:val="00EA747C"/>
    <w:rsid w:val="00EB2283"/>
    <w:rsid w:val="00EB7BF2"/>
    <w:rsid w:val="00EC66F2"/>
    <w:rsid w:val="00EC6B69"/>
    <w:rsid w:val="00EC7BAF"/>
    <w:rsid w:val="00EE3EE7"/>
    <w:rsid w:val="00EF060C"/>
    <w:rsid w:val="00EF76F6"/>
    <w:rsid w:val="00F133A2"/>
    <w:rsid w:val="00F1551F"/>
    <w:rsid w:val="00F323DB"/>
    <w:rsid w:val="00F32CA9"/>
    <w:rsid w:val="00F361A4"/>
    <w:rsid w:val="00F4176B"/>
    <w:rsid w:val="00F46490"/>
    <w:rsid w:val="00F5458D"/>
    <w:rsid w:val="00F557AF"/>
    <w:rsid w:val="00F64817"/>
    <w:rsid w:val="00F67D1F"/>
    <w:rsid w:val="00F70ED6"/>
    <w:rsid w:val="00F75A7E"/>
    <w:rsid w:val="00F82043"/>
    <w:rsid w:val="00F84C47"/>
    <w:rsid w:val="00F85203"/>
    <w:rsid w:val="00F865CD"/>
    <w:rsid w:val="00F871C1"/>
    <w:rsid w:val="00F90AD4"/>
    <w:rsid w:val="00F96D5D"/>
    <w:rsid w:val="00FA504A"/>
    <w:rsid w:val="00FB3969"/>
    <w:rsid w:val="00FB66BC"/>
    <w:rsid w:val="00FC382D"/>
    <w:rsid w:val="00FC7BDF"/>
    <w:rsid w:val="00FD0213"/>
    <w:rsid w:val="00FD2C78"/>
    <w:rsid w:val="00FD7F5B"/>
    <w:rsid w:val="00FE2A41"/>
    <w:rsid w:val="00FF52F5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5CCF6"/>
  <w15:chartTrackingRefBased/>
  <w15:docId w15:val="{16230C29-881E-40BB-9477-A0189A69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C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159B1"/>
    <w:pPr>
      <w:keepNext/>
      <w:ind w:leftChars="100" w:left="100"/>
      <w:outlineLvl w:val="1"/>
    </w:pPr>
    <w:rPr>
      <w:rFonts w:eastAsia="標楷體"/>
      <w:b/>
      <w:bCs/>
      <w:sz w:val="36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043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20438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22043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20438"/>
    <w:rPr>
      <w:rFonts w:ascii="Times New Roman" w:hAnsi="Times New Roman"/>
      <w:kern w:val="2"/>
    </w:rPr>
  </w:style>
  <w:style w:type="table" w:styleId="a8">
    <w:name w:val="Table Grid"/>
    <w:basedOn w:val="a1"/>
    <w:uiPriority w:val="59"/>
    <w:rsid w:val="00CD55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rsid w:val="00CD55F1"/>
    <w:pPr>
      <w:spacing w:line="500" w:lineRule="exact"/>
      <w:ind w:leftChars="225" w:left="540" w:firstLineChars="225" w:firstLine="72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30">
    <w:name w:val="本文縮排 3 字元"/>
    <w:link w:val="3"/>
    <w:semiHidden/>
    <w:rsid w:val="00CD55F1"/>
    <w:rPr>
      <w:rFonts w:ascii="標楷體" w:eastAsia="標楷體" w:hAnsi="標楷體"/>
      <w:kern w:val="2"/>
      <w:sz w:val="32"/>
      <w:szCs w:val="32"/>
    </w:rPr>
  </w:style>
  <w:style w:type="character" w:styleId="a9">
    <w:name w:val="Hyperlink"/>
    <w:uiPriority w:val="99"/>
    <w:unhideWhenUsed/>
    <w:rsid w:val="00340EB3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013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rsid w:val="00C159B1"/>
    <w:rPr>
      <w:rFonts w:ascii="Times New Roman" w:eastAsia="標楷體" w:hAnsi="Times New Roman"/>
      <w:b/>
      <w:bCs/>
      <w:kern w:val="2"/>
      <w:sz w:val="36"/>
      <w:szCs w:val="48"/>
    </w:rPr>
  </w:style>
  <w:style w:type="paragraph" w:styleId="aa">
    <w:name w:val="caption"/>
    <w:basedOn w:val="a"/>
    <w:next w:val="a"/>
    <w:uiPriority w:val="35"/>
    <w:unhideWhenUsed/>
    <w:qFormat/>
    <w:rsid w:val="00C159B1"/>
    <w:pPr>
      <w:ind w:firstLineChars="200" w:firstLine="200"/>
    </w:pPr>
    <w:rPr>
      <w:rFonts w:eastAsia="標楷體"/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9C0E76"/>
    <w:pPr>
      <w:jc w:val="right"/>
    </w:pPr>
    <w:rPr>
      <w:lang w:val="x-none" w:eastAsia="x-none"/>
    </w:rPr>
  </w:style>
  <w:style w:type="character" w:customStyle="1" w:styleId="ac">
    <w:name w:val="日期 字元"/>
    <w:link w:val="ab"/>
    <w:uiPriority w:val="99"/>
    <w:semiHidden/>
    <w:rsid w:val="009C0E76"/>
    <w:rPr>
      <w:rFonts w:ascii="Times New Roman" w:hAnsi="Times New Roman"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BC22AF"/>
    <w:pPr>
      <w:spacing w:after="120"/>
      <w:ind w:leftChars="200" w:left="480"/>
    </w:pPr>
  </w:style>
  <w:style w:type="character" w:customStyle="1" w:styleId="ae">
    <w:name w:val="本文縮排 字元"/>
    <w:link w:val="ad"/>
    <w:uiPriority w:val="99"/>
    <w:rsid w:val="00BC22AF"/>
    <w:rPr>
      <w:rFonts w:ascii="Times New Roman" w:hAnsi="Times New Roman"/>
      <w:kern w:val="2"/>
      <w:sz w:val="24"/>
      <w:szCs w:val="24"/>
    </w:rPr>
  </w:style>
  <w:style w:type="character" w:styleId="af">
    <w:name w:val="Strong"/>
    <w:uiPriority w:val="22"/>
    <w:qFormat/>
    <w:rsid w:val="00BC22AF"/>
    <w:rPr>
      <w:b/>
      <w:bCs/>
    </w:rPr>
  </w:style>
  <w:style w:type="character" w:styleId="af0">
    <w:name w:val="Unresolved Mention"/>
    <w:uiPriority w:val="99"/>
    <w:semiHidden/>
    <w:unhideWhenUsed/>
    <w:rsid w:val="00767A99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99"/>
    <w:unhideWhenUsed/>
    <w:rsid w:val="003B6C3E"/>
    <w:pPr>
      <w:spacing w:after="120"/>
    </w:pPr>
  </w:style>
  <w:style w:type="character" w:customStyle="1" w:styleId="af2">
    <w:name w:val="本文 字元"/>
    <w:basedOn w:val="a0"/>
    <w:link w:val="af1"/>
    <w:uiPriority w:val="99"/>
    <w:rsid w:val="003B6C3E"/>
    <w:rPr>
      <w:rFonts w:ascii="Times New Roman" w:hAnsi="Times New Roman"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83230"/>
    <w:pPr>
      <w:autoSpaceDE w:val="0"/>
      <w:autoSpaceDN w:val="0"/>
      <w:spacing w:line="330" w:lineRule="exact"/>
      <w:ind w:left="107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spesh.tw/)&#22635;&#23531;&#22577;&#21517;&#34920;&#22577;&#21517;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pdf33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spesh.tw/)&#22635;&#23531;&#22577;&#21517;&#34920;&#22577;&#21517;&#65292;&#38480;&#21508;&#20844;&#21496;&#29872;&#23433;&#20154;&#21729;,&#27599;&#24288;&#38480;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B6788-8CE4-4AE3-BE33-DA50BEF3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313</Words>
  <Characters>1785</Characters>
  <Application>Microsoft Office Word</Application>
  <DocSecurity>0</DocSecurity>
  <Lines>14</Lines>
  <Paragraphs>4</Paragraphs>
  <ScaleCrop>false</ScaleCrop>
  <Company>888TIGER</Company>
  <LinksUpToDate>false</LinksUpToDate>
  <CharactersWithSpaces>2094</CharactersWithSpaces>
  <SharedDoc>false</SharedDoc>
  <HLinks>
    <vt:vector size="18" baseType="variant">
      <vt:variant>
        <vt:i4>5308522</vt:i4>
      </vt:variant>
      <vt:variant>
        <vt:i4>6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1570734035</vt:i4>
      </vt:variant>
      <vt:variant>
        <vt:i4>3</vt:i4>
      </vt:variant>
      <vt:variant>
        <vt:i4>0</vt:i4>
      </vt:variant>
      <vt:variant>
        <vt:i4>5</vt:i4>
      </vt:variant>
      <vt:variant>
        <vt:lpwstr>https://www.stspesh.tw/)填寫報名表報名，限各公司環安人員,每廠限2</vt:lpwstr>
      </vt:variant>
      <vt:variant>
        <vt:lpwstr/>
      </vt:variant>
      <vt:variant>
        <vt:i4>1471470633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https://www.stspesh.tw/)填寫報名表報名,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User</cp:lastModifiedBy>
  <cp:revision>3</cp:revision>
  <cp:lastPrinted>2017-03-27T05:56:00Z</cp:lastPrinted>
  <dcterms:created xsi:type="dcterms:W3CDTF">2025-07-27T20:17:00Z</dcterms:created>
  <dcterms:modified xsi:type="dcterms:W3CDTF">2025-07-30T00:58:00Z</dcterms:modified>
</cp:coreProperties>
</file>