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C0BA" w14:textId="35FD53FF" w:rsidR="004B62D2" w:rsidRPr="00496938" w:rsidRDefault="004B62D2" w:rsidP="00450D53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職</w:t>
      </w:r>
      <w:r w:rsidR="001A26E8">
        <w:rPr>
          <w:rFonts w:ascii="標楷體" w:eastAsia="標楷體" w:hAnsi="標楷體" w:hint="eastAsia"/>
          <w:b/>
          <w:bCs/>
          <w:sz w:val="40"/>
          <w:szCs w:val="40"/>
        </w:rPr>
        <w:t>業</w:t>
      </w:r>
      <w:r w:rsidRPr="00496938">
        <w:rPr>
          <w:rFonts w:ascii="標楷體" w:eastAsia="標楷體" w:hAnsi="標楷體" w:hint="eastAsia"/>
          <w:b/>
          <w:bCs/>
          <w:sz w:val="40"/>
          <w:szCs w:val="40"/>
        </w:rPr>
        <w:t>安全衛生宣導會</w:t>
      </w:r>
    </w:p>
    <w:p w14:paraId="2E06B06A" w14:textId="6772340C" w:rsidR="00CC19FE" w:rsidRDefault="004B62D2" w:rsidP="002613A3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="006E5F8A" w:rsidRPr="006E5F8A">
        <w:rPr>
          <w:rFonts w:ascii="Times New Roman" w:eastAsia="標楷體" w:hAnsi="Times New Roman"/>
          <w:kern w:val="0"/>
          <w:sz w:val="36"/>
          <w:szCs w:val="36"/>
        </w:rPr>
        <w:t>GRI</w:t>
      </w:r>
      <w:r w:rsidR="009D018D" w:rsidRPr="009D018D">
        <w:rPr>
          <w:rFonts w:ascii="Times New Roman" w:eastAsia="標楷體" w:hAnsi="Times New Roman"/>
          <w:kern w:val="0"/>
          <w:sz w:val="36"/>
          <w:szCs w:val="36"/>
        </w:rPr>
        <w:t>403</w:t>
      </w:r>
      <w:r w:rsidR="00CC19FE" w:rsidRPr="00CC19FE">
        <w:rPr>
          <w:rFonts w:ascii="標楷體" w:eastAsia="標楷體" w:hAnsi="標楷體" w:hint="eastAsia"/>
          <w:b/>
          <w:bCs/>
          <w:sz w:val="36"/>
          <w:szCs w:val="36"/>
        </w:rPr>
        <w:t>與健康治理：</w:t>
      </w:r>
      <w:r w:rsidR="002613A3">
        <w:rPr>
          <w:rFonts w:ascii="標楷體" w:eastAsia="標楷體" w:hAnsi="標楷體" w:hint="eastAsia"/>
          <w:b/>
          <w:bCs/>
          <w:sz w:val="36"/>
          <w:szCs w:val="36"/>
        </w:rPr>
        <w:t>政府</w:t>
      </w:r>
      <w:r w:rsidR="00CC19FE" w:rsidRPr="00CC19FE">
        <w:rPr>
          <w:rFonts w:ascii="標楷體" w:eastAsia="標楷體" w:hAnsi="標楷體" w:hint="eastAsia"/>
          <w:b/>
          <w:bCs/>
          <w:sz w:val="36"/>
          <w:szCs w:val="36"/>
        </w:rPr>
        <w:t>政策與企業實踐</w:t>
      </w:r>
      <w:r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14:paraId="36B2A994" w14:textId="3BD74394" w:rsidR="00F87B25" w:rsidRPr="00F87B25" w:rsidRDefault="001C1E96" w:rsidP="001C1E96">
      <w:pPr>
        <w:spacing w:line="440" w:lineRule="exact"/>
        <w:ind w:leftChars="-178" w:left="342" w:hangingChars="320" w:hanging="769"/>
        <w:rPr>
          <w:rFonts w:ascii="標楷體" w:eastAsia="標楷體" w:hAnsi="標楷體" w:cs="Arial"/>
          <w:b/>
          <w:color w:val="001D35"/>
          <w:szCs w:val="24"/>
          <w:shd w:val="clear" w:color="auto" w:fill="FFFFFF"/>
        </w:rPr>
      </w:pPr>
      <w:r w:rsidRPr="00F87B25">
        <w:rPr>
          <w:rFonts w:ascii="標楷體" w:eastAsia="標楷體" w:hAnsi="標楷體" w:hint="eastAsia"/>
          <w:b/>
          <w:szCs w:val="24"/>
        </w:rPr>
        <w:t>地點：</w:t>
      </w:r>
      <w:r w:rsidR="00F87B25" w:rsidRPr="00F87B25">
        <w:rPr>
          <w:rFonts w:ascii="標楷體" w:eastAsia="標楷體" w:hAnsi="標楷體" w:cs="Arial"/>
          <w:b/>
          <w:color w:val="001D35"/>
          <w:szCs w:val="24"/>
          <w:shd w:val="clear" w:color="auto" w:fill="FFFFFF"/>
        </w:rPr>
        <w:t>台灣科學園區科學工業同業公會(南部園區辦事處</w:t>
      </w:r>
      <w:r w:rsidR="00F87B25" w:rsidRPr="00F87B25">
        <w:rPr>
          <w:rFonts w:ascii="標楷體" w:eastAsia="標楷體" w:hAnsi="標楷體" w:cs="Arial" w:hint="eastAsia"/>
          <w:b/>
          <w:color w:val="001D35"/>
          <w:szCs w:val="24"/>
          <w:shd w:val="clear" w:color="auto" w:fill="FFFFFF"/>
        </w:rPr>
        <w:t>201會議室</w:t>
      </w:r>
      <w:r w:rsidR="00450D53">
        <w:rPr>
          <w:rFonts w:ascii="標楷體" w:eastAsia="標楷體" w:hAnsi="標楷體" w:cs="Arial" w:hint="eastAsia"/>
          <w:b/>
          <w:color w:val="001D35"/>
          <w:szCs w:val="24"/>
          <w:shd w:val="clear" w:color="auto" w:fill="FFFFFF"/>
        </w:rPr>
        <w:t>)</w:t>
      </w:r>
    </w:p>
    <w:p w14:paraId="62694663" w14:textId="5D9BC4BC" w:rsidR="001C1E96" w:rsidRPr="00F87B25" w:rsidRDefault="00F87B25" w:rsidP="00F87B25">
      <w:pPr>
        <w:spacing w:line="440" w:lineRule="exact"/>
        <w:ind w:leftChars="142" w:left="341" w:firstLineChars="35" w:firstLine="84"/>
        <w:rPr>
          <w:rFonts w:ascii="標楷體" w:eastAsia="標楷體" w:hAnsi="標楷體"/>
          <w:b/>
          <w:szCs w:val="24"/>
        </w:rPr>
      </w:pPr>
      <w:r w:rsidRPr="00F87B25">
        <w:rPr>
          <w:rFonts w:ascii="標楷體" w:eastAsia="標楷體" w:hAnsi="標楷體"/>
          <w:b/>
          <w:szCs w:val="24"/>
        </w:rPr>
        <w:t>臺南市新市區南科三路26號2樓之1</w:t>
      </w:r>
    </w:p>
    <w:p w14:paraId="21DCA079" w14:textId="3512EFD3" w:rsidR="004B62D2" w:rsidRPr="00F87B25" w:rsidRDefault="001C1E96" w:rsidP="001C1E96">
      <w:pPr>
        <w:spacing w:line="440" w:lineRule="exact"/>
        <w:ind w:leftChars="-178" w:left="-19" w:hangingChars="170" w:hanging="408"/>
        <w:rPr>
          <w:rFonts w:ascii="標楷體" w:eastAsia="標楷體" w:hAnsi="標楷體"/>
          <w:b/>
          <w:szCs w:val="24"/>
        </w:rPr>
      </w:pPr>
      <w:r w:rsidRPr="00F87B25">
        <w:rPr>
          <w:rFonts w:ascii="標楷體" w:eastAsia="標楷體" w:hAnsi="標楷體" w:hint="eastAsia"/>
          <w:b/>
          <w:szCs w:val="24"/>
        </w:rPr>
        <w:t>日期：114年6月</w:t>
      </w:r>
      <w:r w:rsidR="00A75359" w:rsidRPr="00F87B25">
        <w:rPr>
          <w:rFonts w:ascii="標楷體" w:eastAsia="標楷體" w:hAnsi="標楷體" w:hint="eastAsia"/>
          <w:b/>
          <w:szCs w:val="24"/>
        </w:rPr>
        <w:t>25</w:t>
      </w:r>
      <w:r w:rsidRPr="00F87B25">
        <w:rPr>
          <w:rFonts w:ascii="標楷體" w:eastAsia="標楷體" w:hAnsi="標楷體" w:hint="eastAsia"/>
          <w:b/>
          <w:szCs w:val="24"/>
        </w:rPr>
        <w:t>日</w:t>
      </w:r>
      <w:r w:rsidRPr="00F87B25">
        <w:rPr>
          <w:rFonts w:ascii="標楷體" w:eastAsia="標楷體" w:hAnsi="標楷體"/>
          <w:b/>
          <w:szCs w:val="24"/>
        </w:rPr>
        <w:t>(</w:t>
      </w:r>
      <w:r w:rsidRPr="00F87B25">
        <w:rPr>
          <w:rFonts w:ascii="標楷體" w:eastAsia="標楷體" w:hAnsi="標楷體" w:hint="eastAsia"/>
          <w:b/>
          <w:szCs w:val="24"/>
        </w:rPr>
        <w:t>星期</w:t>
      </w:r>
      <w:r w:rsidR="00A75359" w:rsidRPr="00F87B25">
        <w:rPr>
          <w:rFonts w:ascii="標楷體" w:eastAsia="標楷體" w:hAnsi="標楷體" w:hint="eastAsia"/>
          <w:b/>
          <w:szCs w:val="24"/>
        </w:rPr>
        <w:t>三</w:t>
      </w:r>
      <w:r w:rsidRPr="00F87B25">
        <w:rPr>
          <w:rFonts w:ascii="標楷體" w:eastAsia="標楷體" w:hAnsi="標楷體"/>
          <w:b/>
          <w:szCs w:val="24"/>
        </w:rPr>
        <w:t xml:space="preserve">) </w:t>
      </w:r>
      <w:r w:rsidRPr="00F87B25">
        <w:rPr>
          <w:rFonts w:ascii="標楷體" w:eastAsia="標楷體" w:hAnsi="標楷體" w:hint="eastAsia"/>
          <w:b/>
          <w:szCs w:val="24"/>
        </w:rPr>
        <w:t>13:0</w:t>
      </w:r>
      <w:r w:rsidRPr="00F87B25">
        <w:rPr>
          <w:rFonts w:ascii="標楷體" w:eastAsia="標楷體" w:hAnsi="標楷體"/>
          <w:b/>
          <w:szCs w:val="24"/>
        </w:rPr>
        <w:t>0~1</w:t>
      </w:r>
      <w:r w:rsidRPr="00F87B25">
        <w:rPr>
          <w:rFonts w:ascii="標楷體" w:eastAsia="標楷體" w:hAnsi="標楷體" w:hint="eastAsia"/>
          <w:b/>
          <w:szCs w:val="24"/>
        </w:rPr>
        <w:t>6</w:t>
      </w:r>
      <w:r w:rsidRPr="00F87B25">
        <w:rPr>
          <w:rFonts w:ascii="標楷體" w:eastAsia="標楷體" w:hAnsi="標楷體"/>
          <w:b/>
          <w:szCs w:val="24"/>
        </w:rPr>
        <w:t>:</w:t>
      </w:r>
      <w:r w:rsidRPr="00F87B25">
        <w:rPr>
          <w:rFonts w:ascii="標楷體" w:eastAsia="標楷體" w:hAnsi="標楷體" w:hint="eastAsia"/>
          <w:b/>
          <w:szCs w:val="24"/>
        </w:rPr>
        <w:t>3</w:t>
      </w:r>
      <w:r w:rsidRPr="00F87B25">
        <w:rPr>
          <w:rFonts w:ascii="標楷體" w:eastAsia="標楷體" w:hAnsi="標楷體"/>
          <w:b/>
          <w:szCs w:val="24"/>
        </w:rPr>
        <w:t>0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085"/>
        <w:gridCol w:w="1716"/>
      </w:tblGrid>
      <w:tr w:rsidR="002E439C" w:rsidRPr="0024756E" w14:paraId="59F7542F" w14:textId="77777777" w:rsidTr="004B62D2">
        <w:trPr>
          <w:trHeight w:val="567"/>
          <w:jc w:val="center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A506E" w14:textId="1A413E1F" w:rsidR="0012774E" w:rsidRPr="0024756E" w:rsidRDefault="0012774E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E5C839F" w14:textId="3B17ADC6" w:rsidR="0012774E" w:rsidRPr="0024756E" w:rsidRDefault="007826AC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議</w:t>
            </w:r>
            <w:r w:rsidR="0012774E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247C0" w14:textId="77777777" w:rsidR="0012774E" w:rsidRPr="0024756E" w:rsidRDefault="0012774E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講師</w:t>
            </w:r>
          </w:p>
        </w:tc>
      </w:tr>
      <w:tr w:rsidR="002E439C" w:rsidRPr="0024756E" w14:paraId="2D780A64" w14:textId="77777777" w:rsidTr="004B62D2">
        <w:trPr>
          <w:trHeight w:val="737"/>
          <w:jc w:val="center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19EC716" w14:textId="4825B8F2" w:rsidR="00C53420" w:rsidRPr="0024756E" w:rsidRDefault="004B62D2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13</w:t>
            </w:r>
            <w:r w:rsidR="00A55FE5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0</w:t>
            </w:r>
            <w:r w:rsidR="00C53420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13</w:t>
            </w:r>
            <w:r w:rsidR="00B03E56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3</w:t>
            </w:r>
            <w:r w:rsidR="00B03E56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85" w:type="dxa"/>
            <w:tcBorders>
              <w:top w:val="single" w:sz="12" w:space="0" w:color="auto"/>
            </w:tcBorders>
            <w:noWrap/>
            <w:vAlign w:val="center"/>
          </w:tcPr>
          <w:p w14:paraId="034864FF" w14:textId="4FC66913" w:rsidR="00C53420" w:rsidRPr="0024756E" w:rsidRDefault="00C53420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報到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14:paraId="0B57417D" w14:textId="4F7A2B91" w:rsidR="00C53420" w:rsidRPr="0024756E" w:rsidRDefault="0080732B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促進</w:t>
            </w:r>
            <w:r w:rsidR="001C1E96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會</w:t>
            </w:r>
            <w:r w:rsidR="005C7E4F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6151FB" w:rsidRPr="0024756E" w14:paraId="10B3F9DB" w14:textId="77777777" w:rsidTr="004B62D2">
        <w:trPr>
          <w:trHeight w:val="1417"/>
          <w:jc w:val="center"/>
        </w:trPr>
        <w:tc>
          <w:tcPr>
            <w:tcW w:w="1980" w:type="dxa"/>
            <w:vAlign w:val="center"/>
          </w:tcPr>
          <w:p w14:paraId="0C0DB388" w14:textId="2E5DA5C7" w:rsidR="006151FB" w:rsidRPr="0024756E" w:rsidRDefault="004B62D2" w:rsidP="0096454D">
            <w:pPr>
              <w:spacing w:line="0" w:lineRule="atLeast"/>
              <w:ind w:leftChars="-45" w:left="209" w:hanging="317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13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 w:rsidR="006E5F8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3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  <w:r w:rsidR="00A55FE5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~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5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2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85" w:type="dxa"/>
            <w:noWrap/>
            <w:vAlign w:val="center"/>
          </w:tcPr>
          <w:p w14:paraId="0723392E" w14:textId="68B4F28E" w:rsidR="006151FB" w:rsidRPr="0024756E" w:rsidRDefault="006E5F8A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E5F8A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>GRI 403</w:t>
            </w:r>
            <w:r w:rsidR="00CC19FE" w:rsidRPr="0024756E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u w:val="single"/>
              </w:rPr>
              <w:t>與健康治理的交匯點</w:t>
            </w:r>
          </w:p>
          <w:p w14:paraId="3FC6DA2E" w14:textId="77777777" w:rsidR="00CC19FE" w:rsidRPr="0024756E" w:rsidRDefault="00CC19FE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  <w:u w:val="single"/>
              </w:rPr>
            </w:pPr>
          </w:p>
          <w:p w14:paraId="44549C4D" w14:textId="66DF0EE4" w:rsidR="00C82489" w:rsidRPr="0024756E" w:rsidRDefault="00CC19FE" w:rsidP="00567307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GRI 403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Occupational Health and Safety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</w:p>
          <w:p w14:paraId="5FFC560F" w14:textId="2AB76A1B" w:rsidR="00567307" w:rsidRPr="0024756E" w:rsidRDefault="00567307" w:rsidP="00781C3F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台灣上市櫃公司如何揭露「員工健康福利」措施</w:t>
            </w:r>
          </w:p>
          <w:p w14:paraId="0AEF8172" w14:textId="77777777" w:rsidR="002613A3" w:rsidRPr="0024756E" w:rsidRDefault="002613A3" w:rsidP="00567307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企業促進職場健康的具體作法與實例</w:t>
            </w:r>
          </w:p>
          <w:p w14:paraId="5F4CEA1D" w14:textId="2C210CA9" w:rsidR="00CC19FE" w:rsidRPr="0024756E" w:rsidRDefault="00C82489" w:rsidP="00567307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總統府成立「健康台灣推動委員會」的背景與目的</w:t>
            </w:r>
          </w:p>
          <w:p w14:paraId="7929B864" w14:textId="2993D27F" w:rsidR="00781C3F" w:rsidRPr="0024756E" w:rsidRDefault="00781C3F" w:rsidP="00781C3F">
            <w:pPr>
              <w:pStyle w:val="a9"/>
              <w:numPr>
                <w:ilvl w:val="1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三高防治「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888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計畫」</w:t>
            </w:r>
          </w:p>
          <w:p w14:paraId="26FF28D5" w14:textId="5DDA8E60" w:rsidR="00781C3F" w:rsidRPr="0024756E" w:rsidRDefault="00781C3F" w:rsidP="00781C3F">
            <w:pPr>
              <w:pStyle w:val="a9"/>
              <w:numPr>
                <w:ilvl w:val="1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慢性病防治與健康生活模式（例如職場運動）</w:t>
            </w:r>
          </w:p>
          <w:p w14:paraId="2494DAF5" w14:textId="2ECB2B38" w:rsidR="00781C3F" w:rsidRPr="0024756E" w:rsidRDefault="00781C3F" w:rsidP="00781C3F">
            <w:pPr>
              <w:pStyle w:val="a9"/>
              <w:numPr>
                <w:ilvl w:val="1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公私協力、跨部會合作的治理模式</w:t>
            </w:r>
          </w:p>
          <w:p w14:paraId="64CEE3C2" w14:textId="39DD1978" w:rsidR="002613A3" w:rsidRPr="0024756E" w:rsidRDefault="0015080C" w:rsidP="002613A3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深入剖析台灣健康政策。</w:t>
            </w:r>
          </w:p>
          <w:p w14:paraId="04AD1FA2" w14:textId="18B026E7" w:rsidR="00567307" w:rsidRPr="0024756E" w:rsidRDefault="00DF5BB0" w:rsidP="0005757D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全球趨勢：永續報告中健康指標的崛起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國際企業如何揭露健康相關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KPI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（含</w:t>
            </w:r>
            <w:r w:rsidRPr="0024756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健檢補助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、</w:t>
            </w:r>
            <w:r w:rsidRPr="0024756E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癌症檢查</w:t>
            </w: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等）</w:t>
            </w:r>
          </w:p>
        </w:tc>
        <w:tc>
          <w:tcPr>
            <w:tcW w:w="1716" w:type="dxa"/>
            <w:vAlign w:val="center"/>
          </w:tcPr>
          <w:p w14:paraId="00A33850" w14:textId="5CB7F613" w:rsidR="006151FB" w:rsidRPr="0024756E" w:rsidRDefault="00634414" w:rsidP="00634414">
            <w:pPr>
              <w:pStyle w:val="Default"/>
              <w:spacing w:line="0" w:lineRule="atLeast"/>
              <w:ind w:leftChars="100" w:left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南臺科技大學商管學院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柯伶玫副院長</w:t>
            </w:r>
          </w:p>
        </w:tc>
      </w:tr>
      <w:tr w:rsidR="006151FB" w:rsidRPr="0024756E" w14:paraId="437BC628" w14:textId="77777777" w:rsidTr="0096454D">
        <w:trPr>
          <w:trHeight w:val="737"/>
          <w:jc w:val="center"/>
        </w:trPr>
        <w:tc>
          <w:tcPr>
            <w:tcW w:w="1980" w:type="dxa"/>
            <w:vAlign w:val="center"/>
          </w:tcPr>
          <w:p w14:paraId="503A6D3A" w14:textId="4AF24A53" w:rsidR="006151FB" w:rsidRPr="0024756E" w:rsidRDefault="00A55FE5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5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2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~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5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3</w:t>
            </w:r>
            <w:r w:rsidR="006151FB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01" w:type="dxa"/>
            <w:gridSpan w:val="2"/>
            <w:noWrap/>
            <w:vAlign w:val="center"/>
          </w:tcPr>
          <w:p w14:paraId="1730BAD2" w14:textId="33E602A2" w:rsidR="006151FB" w:rsidRPr="0024756E" w:rsidRDefault="006151FB" w:rsidP="0063441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休息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&amp; 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茶敘</w:t>
            </w:r>
          </w:p>
        </w:tc>
      </w:tr>
      <w:tr w:rsidR="006151FB" w:rsidRPr="0024756E" w14:paraId="629530E9" w14:textId="77777777" w:rsidTr="004B62D2">
        <w:trPr>
          <w:trHeight w:val="1417"/>
          <w:jc w:val="center"/>
        </w:trPr>
        <w:tc>
          <w:tcPr>
            <w:tcW w:w="1980" w:type="dxa"/>
            <w:vAlign w:val="center"/>
          </w:tcPr>
          <w:p w14:paraId="7E6DCB63" w14:textId="433EB594" w:rsidR="006151FB" w:rsidRPr="0024756E" w:rsidRDefault="006151FB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5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3</w:t>
            </w:r>
            <w:r w:rsidR="00DF5BB0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  <w:r w:rsidR="00A55FE5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~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1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6</w:t>
            </w:r>
            <w:r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:</w:t>
            </w:r>
            <w:r w:rsidR="004B62D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3</w:t>
            </w:r>
            <w:r w:rsidR="0024756E" w:rsidRPr="002475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085" w:type="dxa"/>
            <w:noWrap/>
            <w:vAlign w:val="center"/>
          </w:tcPr>
          <w:p w14:paraId="65C4D5CB" w14:textId="0011DD0A" w:rsidR="00567307" w:rsidRPr="0024756E" w:rsidRDefault="00DF5BB0" w:rsidP="0015080C">
            <w:pPr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u w:val="single"/>
              </w:rPr>
              <w:t>腸胃道</w:t>
            </w:r>
            <w:r w:rsidR="0015080C" w:rsidRPr="0024756E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  <w:u w:val="single"/>
              </w:rPr>
              <w:t>健康檢查新趨勢：從例行健檢到精準預防醫學</w:t>
            </w:r>
          </w:p>
          <w:p w14:paraId="3F47D97A" w14:textId="77777777" w:rsidR="0015080C" w:rsidRPr="0024756E" w:rsidRDefault="0015080C" w:rsidP="0015080C">
            <w:pPr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79828AF" w14:textId="1A590462" w:rsidR="0005757D" w:rsidRPr="0024756E" w:rsidRDefault="0005757D" w:rsidP="0005757D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從「基本健檢」到「全人健康管理」的轉變</w:t>
            </w:r>
          </w:p>
          <w:p w14:paraId="6409F4BF" w14:textId="60B37ECD" w:rsidR="002613A3" w:rsidRPr="0024756E" w:rsidRDefault="002613A3" w:rsidP="0005757D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健康檢查的新趨勢：新興檢查項目與作法</w:t>
            </w:r>
          </w:p>
          <w:p w14:paraId="616AE23D" w14:textId="64AB81C5" w:rsidR="00C82489" w:rsidRPr="0024756E" w:rsidRDefault="0005757D" w:rsidP="002613A3">
            <w:pPr>
              <w:pStyle w:val="a9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24756E">
              <w:rPr>
                <w:rFonts w:ascii="Times New Roman" w:eastAsia="標楷體" w:hAnsi="Times New Roman"/>
                <w:kern w:val="0"/>
                <w:szCs w:val="24"/>
              </w:rPr>
              <w:t>從健檢到癌症檢測：進階企業健康行動方案</w:t>
            </w:r>
          </w:p>
          <w:p w14:paraId="55209385" w14:textId="24E610A8" w:rsidR="00CC19FE" w:rsidRPr="0024756E" w:rsidRDefault="00CC19FE" w:rsidP="002613A3">
            <w:pPr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16" w:type="dxa"/>
            <w:vAlign w:val="center"/>
          </w:tcPr>
          <w:p w14:paraId="5DC82736" w14:textId="41E0D1B2" w:rsidR="006151FB" w:rsidRPr="0024756E" w:rsidRDefault="00634414" w:rsidP="00634414">
            <w:pPr>
              <w:spacing w:line="0" w:lineRule="atLeas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3441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醫檢師全國聯合會</w:t>
            </w:r>
            <w:r w:rsidR="00D05D52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前</w:t>
            </w:r>
            <w:r w:rsidRPr="0063441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理事長</w:t>
            </w:r>
            <w:r w:rsidRPr="0063441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/ </w:t>
            </w:r>
            <w:r w:rsidRPr="00634414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副教授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盧世乾</w:t>
            </w:r>
          </w:p>
        </w:tc>
      </w:tr>
      <w:tr w:rsidR="006151FB" w:rsidRPr="0024756E" w14:paraId="3EC3737D" w14:textId="77777777" w:rsidTr="004B62D2">
        <w:trPr>
          <w:trHeight w:val="737"/>
          <w:jc w:val="center"/>
        </w:trPr>
        <w:tc>
          <w:tcPr>
            <w:tcW w:w="1980" w:type="dxa"/>
            <w:vAlign w:val="center"/>
          </w:tcPr>
          <w:p w14:paraId="5350B08C" w14:textId="76A6C618" w:rsidR="006151FB" w:rsidRPr="0024756E" w:rsidRDefault="004B62D2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16:30</w:t>
            </w:r>
          </w:p>
        </w:tc>
        <w:tc>
          <w:tcPr>
            <w:tcW w:w="6085" w:type="dxa"/>
            <w:noWrap/>
            <w:vAlign w:val="center"/>
          </w:tcPr>
          <w:p w14:paraId="5991D5C8" w14:textId="73A8D5F9" w:rsidR="006151FB" w:rsidRPr="0024756E" w:rsidRDefault="004B62D2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賦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歸</w:t>
            </w:r>
          </w:p>
        </w:tc>
        <w:tc>
          <w:tcPr>
            <w:tcW w:w="1716" w:type="dxa"/>
            <w:vAlign w:val="center"/>
          </w:tcPr>
          <w:p w14:paraId="4AC33B36" w14:textId="2F259A95" w:rsidR="006151FB" w:rsidRPr="0024756E" w:rsidRDefault="006151FB" w:rsidP="0096454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</w:tbl>
    <w:p w14:paraId="70EABB3A" w14:textId="55475A07" w:rsidR="004B62D2" w:rsidRDefault="004B62D2" w:rsidP="00567307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</w:p>
    <w:p w14:paraId="2D55977C" w14:textId="47A13AD3" w:rsidR="001C1E96" w:rsidRDefault="001C1E96" w:rsidP="00567307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</w:p>
    <w:p w14:paraId="0F5A9522" w14:textId="77777777" w:rsidR="001C1E96" w:rsidRDefault="001C1E96" w:rsidP="00567307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</w:p>
    <w:p w14:paraId="313B0C47" w14:textId="2AFC9762" w:rsidR="006E5F8A" w:rsidRDefault="006E5F8A">
      <w:pPr>
        <w:widowControl/>
      </w:pPr>
      <w:r>
        <w:br w:type="page"/>
      </w:r>
    </w:p>
    <w:p w14:paraId="374842A6" w14:textId="77777777" w:rsidR="001C1E96" w:rsidRDefault="001C1E96"/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4B62D2" w:rsidRPr="002E439C" w14:paraId="48144225" w14:textId="77777777" w:rsidTr="004F27F9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0736457B" w14:textId="4B882EC1" w:rsidR="004B62D2" w:rsidRPr="004B62D2" w:rsidRDefault="004B62D2" w:rsidP="004F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6A140D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br w:type="page"/>
            </w:r>
            <w:r w:rsidR="001A26E8" w:rsidRPr="001A26E8">
              <w:rPr>
                <w:rFonts w:ascii="標楷體" w:eastAsia="標楷體" w:hAnsi="標楷體"/>
                <w:kern w:val="0"/>
                <w:sz w:val="32"/>
                <w:szCs w:val="32"/>
              </w:rPr>
              <w:t>GRI403</w:t>
            </w:r>
            <w:r w:rsidR="001A26E8" w:rsidRPr="001A26E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與健康治理：政府政策與企業實踐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課程</w:t>
            </w:r>
            <w:r w:rsidRPr="004B62D2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4B62D2" w:rsidRPr="002E439C" w14:paraId="30F3EBF5" w14:textId="77777777" w:rsidTr="004F27F9">
        <w:trPr>
          <w:cantSplit/>
          <w:trHeight w:val="576"/>
        </w:trPr>
        <w:tc>
          <w:tcPr>
            <w:tcW w:w="1603" w:type="dxa"/>
            <w:vAlign w:val="center"/>
          </w:tcPr>
          <w:p w14:paraId="4C3A63B3" w14:textId="77777777" w:rsidR="004B62D2" w:rsidRPr="002E439C" w:rsidRDefault="004B62D2" w:rsidP="004F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770FB732" w14:textId="77777777" w:rsidR="004B62D2" w:rsidRPr="002E439C" w:rsidRDefault="004B62D2" w:rsidP="004F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293780BA" w14:textId="77777777" w:rsidTr="00834CE7">
        <w:trPr>
          <w:cantSplit/>
          <w:trHeight w:val="567"/>
        </w:trPr>
        <w:tc>
          <w:tcPr>
            <w:tcW w:w="1603" w:type="dxa"/>
          </w:tcPr>
          <w:p w14:paraId="407AB368" w14:textId="77777777" w:rsidR="006E5F8A" w:rsidRPr="002E439C" w:rsidRDefault="006E5F8A" w:rsidP="00834CE7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3E41751F" w14:textId="77777777" w:rsidR="006E5F8A" w:rsidRPr="002E439C" w:rsidRDefault="006E5F8A" w:rsidP="00834CE7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370604" w14:textId="718E072C" w:rsidR="006E5F8A" w:rsidRPr="002E439C" w:rsidRDefault="006E5F8A" w:rsidP="00834CE7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926" w:type="dxa"/>
            <w:vAlign w:val="center"/>
          </w:tcPr>
          <w:p w14:paraId="09EECCE7" w14:textId="77777777" w:rsidR="006E5F8A" w:rsidRPr="002E439C" w:rsidRDefault="006E5F8A" w:rsidP="00834CE7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2AE11AE3" w14:textId="77777777" w:rsidTr="00834CE7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51522BFF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586EB9F7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6EF060C8" w14:textId="77777777" w:rsidTr="00834CE7">
        <w:trPr>
          <w:cantSplit/>
          <w:trHeight w:val="567"/>
        </w:trPr>
        <w:tc>
          <w:tcPr>
            <w:tcW w:w="1603" w:type="dxa"/>
          </w:tcPr>
          <w:p w14:paraId="18D14E5C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30B7D55F" w14:textId="77777777" w:rsidR="006E5F8A" w:rsidRPr="002E439C" w:rsidRDefault="006E5F8A" w:rsidP="00834C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816EF6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B8A97DA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004C45CF" w14:textId="77777777" w:rsidTr="00834CE7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16BDC9A7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09EDBBDA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190925C1" w14:textId="77777777" w:rsidTr="00834CE7">
        <w:trPr>
          <w:cantSplit/>
          <w:trHeight w:val="567"/>
        </w:trPr>
        <w:tc>
          <w:tcPr>
            <w:tcW w:w="1603" w:type="dxa"/>
          </w:tcPr>
          <w:p w14:paraId="091EBEBD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7B881666" w14:textId="77777777" w:rsidR="006E5F8A" w:rsidRPr="002E439C" w:rsidRDefault="006E5F8A" w:rsidP="00834C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D0490C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078F219D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5E0C691A" w14:textId="77777777" w:rsidTr="00834CE7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EFA2CEA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2E99D1A5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16BE10C7" w14:textId="77777777" w:rsidTr="004F27F9">
        <w:trPr>
          <w:cantSplit/>
          <w:trHeight w:val="567"/>
        </w:trPr>
        <w:tc>
          <w:tcPr>
            <w:tcW w:w="1603" w:type="dxa"/>
          </w:tcPr>
          <w:p w14:paraId="18AFD3F9" w14:textId="77777777" w:rsidR="004B62D2" w:rsidRPr="002E439C" w:rsidRDefault="004B62D2" w:rsidP="004F27F9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2C63B340" w14:textId="77777777" w:rsidR="004B62D2" w:rsidRPr="002E439C" w:rsidRDefault="004B62D2" w:rsidP="004F27F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E07625" w14:textId="77777777" w:rsidR="004B62D2" w:rsidRPr="002E439C" w:rsidRDefault="004B62D2" w:rsidP="004F27F9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211F64" w14:textId="77777777" w:rsidR="004B62D2" w:rsidRPr="002E439C" w:rsidRDefault="004B62D2" w:rsidP="004F27F9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1C9B3ABC" w14:textId="77777777" w:rsidTr="004F27F9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149666C8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68F1BAE1" w14:textId="77777777" w:rsidR="004B62D2" w:rsidRPr="002E439C" w:rsidRDefault="004B62D2" w:rsidP="004F27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7AF74871" w14:textId="77777777" w:rsidTr="00834CE7">
        <w:trPr>
          <w:cantSplit/>
          <w:trHeight w:val="567"/>
        </w:trPr>
        <w:tc>
          <w:tcPr>
            <w:tcW w:w="1603" w:type="dxa"/>
          </w:tcPr>
          <w:p w14:paraId="70903081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6A1C5AA" w14:textId="77777777" w:rsidR="006E5F8A" w:rsidRPr="002E439C" w:rsidRDefault="006E5F8A" w:rsidP="00834CE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28EDE3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283B0338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5F8A" w:rsidRPr="002E439C" w14:paraId="309E5B20" w14:textId="77777777" w:rsidTr="00834CE7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7BA313BA" w14:textId="77777777" w:rsidR="006E5F8A" w:rsidRPr="002E439C" w:rsidRDefault="006E5F8A" w:rsidP="00834CE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3A38D05D" w14:textId="77777777" w:rsidR="006E5F8A" w:rsidRPr="002E439C" w:rsidRDefault="006E5F8A" w:rsidP="00834CE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6D23571C" w14:textId="77777777" w:rsidTr="004F27F9">
        <w:trPr>
          <w:cantSplit/>
          <w:trHeight w:val="567"/>
        </w:trPr>
        <w:tc>
          <w:tcPr>
            <w:tcW w:w="1603" w:type="dxa"/>
          </w:tcPr>
          <w:p w14:paraId="0A28EE7B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5F51904A" w14:textId="77777777" w:rsidR="004B62D2" w:rsidRPr="002E439C" w:rsidRDefault="004B62D2" w:rsidP="004F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195C25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02F0DB8D" w14:textId="77777777" w:rsidR="004B62D2" w:rsidRPr="002E439C" w:rsidRDefault="004B62D2" w:rsidP="004F27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07ABBC47" w14:textId="77777777" w:rsidTr="004F27F9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7FD1B16D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2A9094DD" w14:textId="77777777" w:rsidR="004B62D2" w:rsidRPr="002E439C" w:rsidRDefault="004B62D2" w:rsidP="004F27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2412E430" w14:textId="77777777" w:rsidTr="004F27F9">
        <w:trPr>
          <w:cantSplit/>
          <w:trHeight w:val="567"/>
        </w:trPr>
        <w:tc>
          <w:tcPr>
            <w:tcW w:w="1603" w:type="dxa"/>
          </w:tcPr>
          <w:p w14:paraId="6262A909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7DFBB5C7" w14:textId="77777777" w:rsidR="004B62D2" w:rsidRPr="002E439C" w:rsidRDefault="004B62D2" w:rsidP="004F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7988A2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1D7B73B7" w14:textId="77777777" w:rsidR="004B62D2" w:rsidRPr="002E439C" w:rsidRDefault="004B62D2" w:rsidP="004F27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2CE28EE2" w14:textId="77777777" w:rsidTr="004F27F9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3C8BB77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46CC7648" w14:textId="77777777" w:rsidR="004B62D2" w:rsidRPr="002E439C" w:rsidRDefault="004B62D2" w:rsidP="004F27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018C8611" w14:textId="77777777" w:rsidTr="004F27F9">
        <w:trPr>
          <w:cantSplit/>
          <w:trHeight w:val="567"/>
        </w:trPr>
        <w:tc>
          <w:tcPr>
            <w:tcW w:w="1603" w:type="dxa"/>
          </w:tcPr>
          <w:p w14:paraId="0A904F11" w14:textId="77777777" w:rsidR="004B62D2" w:rsidRPr="002E439C" w:rsidRDefault="004B62D2" w:rsidP="004F27F9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5D360648" w14:textId="77777777" w:rsidR="004B62D2" w:rsidRPr="002E439C" w:rsidRDefault="004B62D2" w:rsidP="004F27F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9BE074" w14:textId="77777777" w:rsidR="004B62D2" w:rsidRPr="002E439C" w:rsidRDefault="004B62D2" w:rsidP="004F27F9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02FEBC5A" w14:textId="77777777" w:rsidR="004B62D2" w:rsidRPr="002E439C" w:rsidRDefault="004B62D2" w:rsidP="004F27F9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B62D2" w:rsidRPr="002E439C" w14:paraId="3DFDA209" w14:textId="77777777" w:rsidTr="004F27F9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6FFE497" w14:textId="77777777" w:rsidR="004B62D2" w:rsidRPr="002E439C" w:rsidRDefault="004B62D2" w:rsidP="004F27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21F137FD" w14:textId="77777777" w:rsidR="004B62D2" w:rsidRPr="002E439C" w:rsidRDefault="004B62D2" w:rsidP="004F27F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63DF701" w14:textId="4DCA1FA6" w:rsidR="004B62D2" w:rsidRPr="002E439C" w:rsidRDefault="004B62D2" w:rsidP="004B62D2">
      <w:pPr>
        <w:spacing w:line="0" w:lineRule="atLeast"/>
        <w:ind w:leftChars="-178" w:left="568" w:hangingChars="355" w:hanging="995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註：</w:t>
      </w:r>
      <w:r w:rsidRPr="002E439C">
        <w:rPr>
          <w:rFonts w:ascii="標楷體" w:eastAsia="標楷體" w:hAnsi="標楷體"/>
          <w:b/>
          <w:sz w:val="28"/>
          <w:szCs w:val="28"/>
        </w:rPr>
        <w:t>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、為利於業務執行請於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1A26E8">
        <w:rPr>
          <w:rFonts w:ascii="標楷體" w:eastAsia="標楷體" w:hAnsi="標楷體" w:hint="eastAsia"/>
          <w:b/>
          <w:sz w:val="28"/>
          <w:szCs w:val="28"/>
        </w:rPr>
        <w:t>25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日前至本會官網(</w:t>
      </w:r>
      <w:r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7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https://www.stspesh.tw/</w:t>
        </w:r>
      </w:hyperlink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Pr="002E439C">
        <w:rPr>
          <w:rFonts w:ascii="標楷體" w:eastAsia="標楷體" w:hAnsi="標楷體" w:hint="eastAsia"/>
          <w:b/>
          <w:sz w:val="28"/>
          <w:szCs w:val="28"/>
        </w:rPr>
        <w:t>線上報名或填妥報名表擲回南科環保基金會林小姐(</w:t>
      </w:r>
      <w:r w:rsidRPr="002E439C">
        <w:rPr>
          <w:rFonts w:ascii="標楷體" w:eastAsia="標楷體" w:hAnsi="標楷體"/>
          <w:b/>
          <w:sz w:val="28"/>
          <w:szCs w:val="28"/>
        </w:rPr>
        <w:t>06-5051209  E-mail</w:t>
      </w:r>
      <w:r w:rsidRPr="002E439C">
        <w:rPr>
          <w:rFonts w:ascii="標楷體" w:eastAsia="標楷體" w:hAnsi="標楷體" w:hint="eastAsia"/>
          <w:b/>
          <w:sz w:val="28"/>
          <w:szCs w:val="28"/>
        </w:rPr>
        <w:t>：</w:t>
      </w:r>
      <w:hyperlink r:id="rId8" w:history="1">
        <w:r w:rsidRPr="002E439C">
          <w:rPr>
            <w:rStyle w:val="a8"/>
            <w:rFonts w:ascii="標楷體" w:eastAsia="標楷體" w:hAnsi="標楷體"/>
            <w:b/>
            <w:color w:val="auto"/>
            <w:sz w:val="28"/>
            <w:szCs w:val="28"/>
          </w:rPr>
          <w:t>epdf33e@gmail.com</w:t>
        </w:r>
      </w:hyperlink>
      <w:r w:rsidRPr="002E439C">
        <w:rPr>
          <w:rFonts w:ascii="標楷體" w:eastAsia="標楷體" w:hAnsi="標楷體" w:hint="eastAsia"/>
          <w:b/>
          <w:sz w:val="28"/>
          <w:szCs w:val="28"/>
        </w:rPr>
        <w:t>、傳真</w:t>
      </w:r>
      <w:r w:rsidRPr="002E439C">
        <w:rPr>
          <w:rFonts w:ascii="標楷體" w:eastAsia="標楷體" w:hAnsi="標楷體"/>
          <w:b/>
          <w:sz w:val="28"/>
          <w:szCs w:val="28"/>
        </w:rPr>
        <w:t>06-5050616</w:t>
      </w:r>
      <w:r w:rsidRPr="002E439C">
        <w:rPr>
          <w:rFonts w:ascii="標楷體" w:eastAsia="標楷體" w:hAnsi="標楷體" w:hint="eastAsia"/>
          <w:b/>
          <w:sz w:val="28"/>
          <w:szCs w:val="28"/>
        </w:rPr>
        <w:t>)彙辦。</w:t>
      </w:r>
    </w:p>
    <w:p w14:paraId="5239C2FE" w14:textId="77777777" w:rsidR="004B62D2" w:rsidRPr="002E439C" w:rsidRDefault="004B62D2" w:rsidP="004B62D2">
      <w:pPr>
        <w:spacing w:line="0" w:lineRule="atLeast"/>
        <w:ind w:leftChars="60" w:left="567" w:hangingChars="151" w:hanging="423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/>
          <w:b/>
          <w:sz w:val="28"/>
          <w:szCs w:val="28"/>
        </w:rPr>
        <w:t>2</w:t>
      </w:r>
      <w:r w:rsidRPr="002E439C">
        <w:rPr>
          <w:rFonts w:ascii="標楷體" w:eastAsia="標楷體" w:hAnsi="標楷體" w:hint="eastAsia"/>
          <w:b/>
          <w:sz w:val="28"/>
          <w:szCs w:val="28"/>
        </w:rPr>
        <w:t>、本報名資料僅作為本次上課報名用途，本會將依個資法規定善盡資料保管責任。</w:t>
      </w:r>
    </w:p>
    <w:p w14:paraId="0E963F84" w14:textId="77777777" w:rsidR="0012774E" w:rsidRPr="004B62D2" w:rsidRDefault="0012774E" w:rsidP="00567307">
      <w:pPr>
        <w:spacing w:line="0" w:lineRule="atLeast"/>
        <w:ind w:leftChars="119" w:left="851" w:hangingChars="235" w:hanging="565"/>
        <w:rPr>
          <w:rFonts w:ascii="標楷體" w:eastAsia="標楷體" w:hAnsi="標楷體"/>
          <w:b/>
          <w:szCs w:val="24"/>
        </w:rPr>
      </w:pPr>
    </w:p>
    <w:sectPr w:rsidR="0012774E" w:rsidRPr="004B62D2" w:rsidSect="004B62D2">
      <w:pgSz w:w="11906" w:h="16838"/>
      <w:pgMar w:top="851" w:right="1800" w:bottom="1440" w:left="1800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BC61" w14:textId="77777777" w:rsidR="003512CF" w:rsidRDefault="003512CF" w:rsidP="00E6137A">
      <w:r>
        <w:separator/>
      </w:r>
    </w:p>
  </w:endnote>
  <w:endnote w:type="continuationSeparator" w:id="0">
    <w:p w14:paraId="65B1184C" w14:textId="77777777" w:rsidR="003512CF" w:rsidRDefault="003512CF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546A" w14:textId="77777777" w:rsidR="003512CF" w:rsidRDefault="003512CF" w:rsidP="00E6137A">
      <w:r>
        <w:separator/>
      </w:r>
    </w:p>
  </w:footnote>
  <w:footnote w:type="continuationSeparator" w:id="0">
    <w:p w14:paraId="0387C222" w14:textId="77777777" w:rsidR="003512CF" w:rsidRDefault="003512CF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3CF6A67"/>
    <w:multiLevelType w:val="hybridMultilevel"/>
    <w:tmpl w:val="CED0B8BC"/>
    <w:lvl w:ilvl="0" w:tplc="C7B4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FF79F7"/>
    <w:multiLevelType w:val="hybridMultilevel"/>
    <w:tmpl w:val="D9402F74"/>
    <w:lvl w:ilvl="0" w:tplc="8D70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547CF3"/>
    <w:multiLevelType w:val="hybridMultilevel"/>
    <w:tmpl w:val="AFC00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2635880">
    <w:abstractNumId w:val="1"/>
  </w:num>
  <w:num w:numId="2" w16cid:durableId="1234975988">
    <w:abstractNumId w:val="0"/>
  </w:num>
  <w:num w:numId="3" w16cid:durableId="900749631">
    <w:abstractNumId w:val="6"/>
  </w:num>
  <w:num w:numId="4" w16cid:durableId="965699222">
    <w:abstractNumId w:val="5"/>
  </w:num>
  <w:num w:numId="5" w16cid:durableId="1649896963">
    <w:abstractNumId w:val="2"/>
  </w:num>
  <w:num w:numId="6" w16cid:durableId="1995989528">
    <w:abstractNumId w:val="3"/>
  </w:num>
  <w:num w:numId="7" w16cid:durableId="1947301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5757D"/>
    <w:rsid w:val="00080A66"/>
    <w:rsid w:val="00090DF9"/>
    <w:rsid w:val="00096A4A"/>
    <w:rsid w:val="000D2778"/>
    <w:rsid w:val="000D60E1"/>
    <w:rsid w:val="000E3778"/>
    <w:rsid w:val="001126A9"/>
    <w:rsid w:val="00115D4B"/>
    <w:rsid w:val="00124385"/>
    <w:rsid w:val="0012743E"/>
    <w:rsid w:val="0012774E"/>
    <w:rsid w:val="0014335B"/>
    <w:rsid w:val="00143B7B"/>
    <w:rsid w:val="0015080C"/>
    <w:rsid w:val="00152230"/>
    <w:rsid w:val="00157D32"/>
    <w:rsid w:val="001A26E8"/>
    <w:rsid w:val="001A3F18"/>
    <w:rsid w:val="001B2FB8"/>
    <w:rsid w:val="001C1E96"/>
    <w:rsid w:val="001C2912"/>
    <w:rsid w:val="001C7038"/>
    <w:rsid w:val="001D5F95"/>
    <w:rsid w:val="00200527"/>
    <w:rsid w:val="00226D53"/>
    <w:rsid w:val="00241B84"/>
    <w:rsid w:val="0024756E"/>
    <w:rsid w:val="002613A3"/>
    <w:rsid w:val="002822CF"/>
    <w:rsid w:val="00282E87"/>
    <w:rsid w:val="0028454B"/>
    <w:rsid w:val="00293818"/>
    <w:rsid w:val="002C5499"/>
    <w:rsid w:val="002D5F89"/>
    <w:rsid w:val="002D6483"/>
    <w:rsid w:val="002E439C"/>
    <w:rsid w:val="002F3C48"/>
    <w:rsid w:val="00333A8B"/>
    <w:rsid w:val="00337F2B"/>
    <w:rsid w:val="003512CF"/>
    <w:rsid w:val="00363553"/>
    <w:rsid w:val="003735E6"/>
    <w:rsid w:val="003937CE"/>
    <w:rsid w:val="00395F53"/>
    <w:rsid w:val="003972CC"/>
    <w:rsid w:val="003F673E"/>
    <w:rsid w:val="004330F1"/>
    <w:rsid w:val="00450D53"/>
    <w:rsid w:val="00471D55"/>
    <w:rsid w:val="00494138"/>
    <w:rsid w:val="00496938"/>
    <w:rsid w:val="004B62D2"/>
    <w:rsid w:val="004C3922"/>
    <w:rsid w:val="004C3F5B"/>
    <w:rsid w:val="004F7670"/>
    <w:rsid w:val="00505291"/>
    <w:rsid w:val="00510AD5"/>
    <w:rsid w:val="00523FD5"/>
    <w:rsid w:val="0055088C"/>
    <w:rsid w:val="00567307"/>
    <w:rsid w:val="005C60A2"/>
    <w:rsid w:val="005C7E4F"/>
    <w:rsid w:val="00607CCB"/>
    <w:rsid w:val="006151FB"/>
    <w:rsid w:val="00634414"/>
    <w:rsid w:val="00641E29"/>
    <w:rsid w:val="00642008"/>
    <w:rsid w:val="00673451"/>
    <w:rsid w:val="00682940"/>
    <w:rsid w:val="00697E0F"/>
    <w:rsid w:val="006A00FF"/>
    <w:rsid w:val="006A1636"/>
    <w:rsid w:val="006A17F6"/>
    <w:rsid w:val="006A5CB2"/>
    <w:rsid w:val="006C75D6"/>
    <w:rsid w:val="006E5F8A"/>
    <w:rsid w:val="006F5078"/>
    <w:rsid w:val="006F52DC"/>
    <w:rsid w:val="007003EE"/>
    <w:rsid w:val="00700B85"/>
    <w:rsid w:val="00723C8C"/>
    <w:rsid w:val="00725045"/>
    <w:rsid w:val="00740615"/>
    <w:rsid w:val="00740F4F"/>
    <w:rsid w:val="00741569"/>
    <w:rsid w:val="00745877"/>
    <w:rsid w:val="0076075A"/>
    <w:rsid w:val="00781C3F"/>
    <w:rsid w:val="007826AC"/>
    <w:rsid w:val="00782779"/>
    <w:rsid w:val="007A4C8F"/>
    <w:rsid w:val="007C3357"/>
    <w:rsid w:val="007D23FC"/>
    <w:rsid w:val="007F60CA"/>
    <w:rsid w:val="00803019"/>
    <w:rsid w:val="00803193"/>
    <w:rsid w:val="00805831"/>
    <w:rsid w:val="0080732B"/>
    <w:rsid w:val="00811986"/>
    <w:rsid w:val="008270B8"/>
    <w:rsid w:val="00846C11"/>
    <w:rsid w:val="008472BF"/>
    <w:rsid w:val="00870D83"/>
    <w:rsid w:val="00894013"/>
    <w:rsid w:val="008A4C54"/>
    <w:rsid w:val="008A6603"/>
    <w:rsid w:val="008A7B0D"/>
    <w:rsid w:val="008B3D96"/>
    <w:rsid w:val="008C3FBA"/>
    <w:rsid w:val="00901A86"/>
    <w:rsid w:val="009429E6"/>
    <w:rsid w:val="00953C9C"/>
    <w:rsid w:val="00956AC7"/>
    <w:rsid w:val="0096454D"/>
    <w:rsid w:val="009B75B9"/>
    <w:rsid w:val="009D018D"/>
    <w:rsid w:val="009E37B8"/>
    <w:rsid w:val="00A06585"/>
    <w:rsid w:val="00A476F8"/>
    <w:rsid w:val="00A511D0"/>
    <w:rsid w:val="00A53016"/>
    <w:rsid w:val="00A55FE5"/>
    <w:rsid w:val="00A72B16"/>
    <w:rsid w:val="00A75359"/>
    <w:rsid w:val="00A776F7"/>
    <w:rsid w:val="00A80AB4"/>
    <w:rsid w:val="00AA3768"/>
    <w:rsid w:val="00AC239B"/>
    <w:rsid w:val="00AC44CC"/>
    <w:rsid w:val="00AC6435"/>
    <w:rsid w:val="00AE0982"/>
    <w:rsid w:val="00AE1F55"/>
    <w:rsid w:val="00AE70D3"/>
    <w:rsid w:val="00B03E56"/>
    <w:rsid w:val="00B105BF"/>
    <w:rsid w:val="00B21A63"/>
    <w:rsid w:val="00B43041"/>
    <w:rsid w:val="00B73086"/>
    <w:rsid w:val="00BC323A"/>
    <w:rsid w:val="00BD1D71"/>
    <w:rsid w:val="00BE0B30"/>
    <w:rsid w:val="00C30475"/>
    <w:rsid w:val="00C33609"/>
    <w:rsid w:val="00C42443"/>
    <w:rsid w:val="00C45795"/>
    <w:rsid w:val="00C51B5C"/>
    <w:rsid w:val="00C53420"/>
    <w:rsid w:val="00C82489"/>
    <w:rsid w:val="00CC19FE"/>
    <w:rsid w:val="00CE0A29"/>
    <w:rsid w:val="00CF563F"/>
    <w:rsid w:val="00CF7878"/>
    <w:rsid w:val="00D05D52"/>
    <w:rsid w:val="00D921F9"/>
    <w:rsid w:val="00D9290A"/>
    <w:rsid w:val="00D939CD"/>
    <w:rsid w:val="00D9498A"/>
    <w:rsid w:val="00D953A1"/>
    <w:rsid w:val="00DB39B8"/>
    <w:rsid w:val="00DE3220"/>
    <w:rsid w:val="00DE6C6A"/>
    <w:rsid w:val="00DF071B"/>
    <w:rsid w:val="00DF5BB0"/>
    <w:rsid w:val="00DF7A36"/>
    <w:rsid w:val="00E2064F"/>
    <w:rsid w:val="00E41880"/>
    <w:rsid w:val="00E4489B"/>
    <w:rsid w:val="00E6137A"/>
    <w:rsid w:val="00E75A43"/>
    <w:rsid w:val="00E805F9"/>
    <w:rsid w:val="00E87757"/>
    <w:rsid w:val="00EA27A2"/>
    <w:rsid w:val="00EA3D22"/>
    <w:rsid w:val="00EC24AD"/>
    <w:rsid w:val="00EC6D41"/>
    <w:rsid w:val="00EF2ACB"/>
    <w:rsid w:val="00EF458C"/>
    <w:rsid w:val="00F10447"/>
    <w:rsid w:val="00F12799"/>
    <w:rsid w:val="00F35C9A"/>
    <w:rsid w:val="00F36C1F"/>
    <w:rsid w:val="00F522A4"/>
    <w:rsid w:val="00F653BA"/>
    <w:rsid w:val="00F764A3"/>
    <w:rsid w:val="00F77C2D"/>
    <w:rsid w:val="00F87B25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character" w:customStyle="1" w:styleId="w8qarf">
    <w:name w:val="w8qarf"/>
    <w:basedOn w:val="a0"/>
    <w:rsid w:val="00740F4F"/>
  </w:style>
  <w:style w:type="character" w:customStyle="1" w:styleId="lrzxr">
    <w:name w:val="lrzxr"/>
    <w:basedOn w:val="a0"/>
    <w:rsid w:val="00740F4F"/>
  </w:style>
  <w:style w:type="paragraph" w:customStyle="1" w:styleId="Default">
    <w:name w:val="Default"/>
    <w:rsid w:val="00901A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857</Characters>
  <Application>Microsoft Office Word</Application>
  <DocSecurity>0</DocSecurity>
  <Lines>7</Lines>
  <Paragraphs>2</Paragraphs>
  <ScaleCrop>false</ScaleCrop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4</cp:revision>
  <cp:lastPrinted>2025-04-02T01:46:00Z</cp:lastPrinted>
  <dcterms:created xsi:type="dcterms:W3CDTF">2025-06-04T06:19:00Z</dcterms:created>
  <dcterms:modified xsi:type="dcterms:W3CDTF">2025-06-04T06:32:00Z</dcterms:modified>
</cp:coreProperties>
</file>