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B22F" w14:textId="77777777" w:rsidR="00010A7F" w:rsidRDefault="004F066F" w:rsidP="00010A7F">
      <w:pPr>
        <w:adjustRightInd w:val="0"/>
        <w:snapToGrid w:val="0"/>
        <w:spacing w:line="480" w:lineRule="exact"/>
        <w:ind w:left="480" w:hangingChars="150" w:hanging="480"/>
        <w:jc w:val="center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 w:rsidRPr="004F066F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國家科學</w:t>
      </w:r>
      <w:r w:rsidR="0044188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及</w:t>
      </w:r>
      <w:r w:rsidRPr="004F066F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技術委員會南部科學園區管理局</w:t>
      </w:r>
    </w:p>
    <w:p w14:paraId="7CEC52B7" w14:textId="1A7DD276" w:rsidR="007442FA" w:rsidRDefault="00537F84" w:rsidP="00010A7F">
      <w:pPr>
        <w:adjustRightInd w:val="0"/>
        <w:snapToGrid w:val="0"/>
        <w:spacing w:line="52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13</w:t>
      </w: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年</w:t>
      </w:r>
      <w:r w:rsidR="004F066F" w:rsidRPr="004F066F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園區優良</w:t>
      </w:r>
      <w:r w:rsidR="00441888" w:rsidRPr="004F066F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營造</w:t>
      </w:r>
      <w:r w:rsidR="0044188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工地</w:t>
      </w:r>
      <w:r w:rsidR="004F066F" w:rsidRPr="004F066F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職安衛設施觀摩</w:t>
      </w:r>
      <w:r w:rsidR="00502F76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行程表</w:t>
      </w:r>
    </w:p>
    <w:p w14:paraId="362B1B5B" w14:textId="1AE0EE20" w:rsidR="007442FA" w:rsidRPr="00010A7F" w:rsidRDefault="00010A7F" w:rsidP="00010A7F">
      <w:pPr>
        <w:numPr>
          <w:ilvl w:val="0"/>
          <w:numId w:val="2"/>
        </w:numPr>
        <w:tabs>
          <w:tab w:val="clear" w:pos="721"/>
        </w:tabs>
        <w:adjustRightInd w:val="0"/>
        <w:snapToGrid w:val="0"/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010A7F">
        <w:rPr>
          <w:rFonts w:ascii="標楷體" w:eastAsia="標楷體" w:hAnsi="標楷體" w:hint="eastAsia"/>
          <w:sz w:val="28"/>
          <w:szCs w:val="28"/>
        </w:rPr>
        <w:t>目的：</w:t>
      </w:r>
      <w:r w:rsidR="004F066F" w:rsidRPr="00010A7F">
        <w:rPr>
          <w:rFonts w:ascii="標楷體" w:eastAsia="標楷體" w:hAnsi="標楷體" w:hint="eastAsia"/>
          <w:sz w:val="28"/>
          <w:szCs w:val="28"/>
        </w:rPr>
        <w:t>為強化營造工地之宣導、檢查及輔導措施，督促事業單位重視職業安全</w:t>
      </w:r>
      <w:r w:rsidR="00CD7B19" w:rsidRPr="00010A7F">
        <w:rPr>
          <w:rFonts w:ascii="標楷體" w:eastAsia="標楷體" w:hAnsi="標楷體" w:hint="eastAsia"/>
          <w:sz w:val="28"/>
          <w:szCs w:val="28"/>
        </w:rPr>
        <w:t>衛生</w:t>
      </w:r>
      <w:r w:rsidR="004F066F" w:rsidRPr="00010A7F">
        <w:rPr>
          <w:rFonts w:ascii="標楷體" w:eastAsia="標楷體" w:hAnsi="標楷體" w:hint="eastAsia"/>
          <w:sz w:val="28"/>
          <w:szCs w:val="28"/>
        </w:rPr>
        <w:t>、落實自主管理、加強防災作為，透過觀摩學習讓園區營造</w:t>
      </w:r>
      <w:r w:rsidR="00AF7779" w:rsidRPr="00010A7F">
        <w:rPr>
          <w:rFonts w:ascii="標楷體" w:eastAsia="標楷體" w:hAnsi="標楷體" w:hint="eastAsia"/>
          <w:sz w:val="28"/>
          <w:szCs w:val="28"/>
        </w:rPr>
        <w:t>工地互相學習，</w:t>
      </w:r>
      <w:r w:rsidR="004F066F" w:rsidRPr="00010A7F">
        <w:rPr>
          <w:rFonts w:ascii="標楷體" w:eastAsia="標楷體" w:hAnsi="標楷體" w:hint="eastAsia"/>
          <w:sz w:val="28"/>
          <w:szCs w:val="28"/>
        </w:rPr>
        <w:t>提升</w:t>
      </w:r>
      <w:r w:rsidR="00AF7779" w:rsidRPr="00010A7F">
        <w:rPr>
          <w:rFonts w:ascii="標楷體" w:eastAsia="標楷體" w:hAnsi="標楷體" w:hint="eastAsia"/>
          <w:sz w:val="28"/>
          <w:szCs w:val="28"/>
        </w:rPr>
        <w:t>工安水準</w:t>
      </w:r>
      <w:r w:rsidR="004F066F" w:rsidRPr="00010A7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D7B19" w:rsidRPr="00010A7F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4F066F" w:rsidRPr="00010A7F">
        <w:rPr>
          <w:rFonts w:ascii="標楷體" w:eastAsia="標楷體" w:hAnsi="標楷體" w:hint="eastAsia"/>
          <w:sz w:val="28"/>
          <w:szCs w:val="28"/>
        </w:rPr>
        <w:t>規劃</w:t>
      </w:r>
      <w:r w:rsidR="002B02E0" w:rsidRPr="00010A7F">
        <w:rPr>
          <w:rFonts w:ascii="標楷體" w:eastAsia="標楷體" w:hAnsi="標楷體" w:hint="eastAsia"/>
          <w:sz w:val="28"/>
          <w:szCs w:val="28"/>
        </w:rPr>
        <w:t>於</w:t>
      </w:r>
      <w:r w:rsidR="004F066F" w:rsidRPr="00010A7F">
        <w:rPr>
          <w:rFonts w:ascii="標楷體" w:eastAsia="標楷體" w:hAnsi="標楷體" w:hint="eastAsia"/>
          <w:sz w:val="28"/>
          <w:szCs w:val="28"/>
        </w:rPr>
        <w:t>國家高速網路與計算中心台南IDC機房建築工程</w:t>
      </w:r>
      <w:r w:rsidR="007A1E3B" w:rsidRPr="00010A7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A1E3B" w:rsidRPr="00010A7F">
        <w:rPr>
          <w:rFonts w:ascii="標楷體" w:eastAsia="標楷體" w:hAnsi="標楷體"/>
          <w:sz w:val="28"/>
          <w:szCs w:val="28"/>
        </w:rPr>
        <w:t>113</w:t>
      </w:r>
      <w:proofErr w:type="gramEnd"/>
      <w:r w:rsidR="007A1E3B" w:rsidRPr="00010A7F">
        <w:rPr>
          <w:rFonts w:ascii="標楷體" w:eastAsia="標楷體" w:hAnsi="標楷體" w:hint="eastAsia"/>
          <w:sz w:val="28"/>
          <w:szCs w:val="28"/>
        </w:rPr>
        <w:t>年度勞動</w:t>
      </w:r>
      <w:proofErr w:type="gramStart"/>
      <w:r w:rsidR="007A1E3B" w:rsidRPr="00010A7F">
        <w:rPr>
          <w:rFonts w:ascii="標楷體" w:eastAsia="標楷體" w:hAnsi="標楷體" w:hint="eastAsia"/>
          <w:sz w:val="28"/>
          <w:szCs w:val="28"/>
        </w:rPr>
        <w:t>部金安獎</w:t>
      </w:r>
      <w:proofErr w:type="gramEnd"/>
      <w:r w:rsidR="007A1E3B" w:rsidRPr="00010A7F">
        <w:rPr>
          <w:rFonts w:ascii="標楷體" w:eastAsia="標楷體" w:hAnsi="標楷體" w:hint="eastAsia"/>
          <w:sz w:val="28"/>
          <w:szCs w:val="28"/>
        </w:rPr>
        <w:t>參選工程)</w:t>
      </w:r>
      <w:r w:rsidR="004F066F" w:rsidRPr="00010A7F">
        <w:rPr>
          <w:rFonts w:ascii="標楷體" w:eastAsia="標楷體" w:hAnsi="標楷體" w:hint="eastAsia"/>
          <w:sz w:val="28"/>
          <w:szCs w:val="28"/>
        </w:rPr>
        <w:t>辦理</w:t>
      </w:r>
      <w:proofErr w:type="gramStart"/>
      <w:r w:rsidR="004F066F" w:rsidRPr="00010A7F">
        <w:rPr>
          <w:rFonts w:ascii="標楷體" w:eastAsia="標楷體" w:hAnsi="標楷體" w:hint="eastAsia"/>
          <w:sz w:val="28"/>
          <w:szCs w:val="28"/>
        </w:rPr>
        <w:t>旨揭觀摩</w:t>
      </w:r>
      <w:proofErr w:type="gramEnd"/>
      <w:r w:rsidR="004F066F" w:rsidRPr="00010A7F">
        <w:rPr>
          <w:rFonts w:ascii="標楷體" w:eastAsia="標楷體" w:hAnsi="標楷體" w:hint="eastAsia"/>
          <w:sz w:val="28"/>
          <w:szCs w:val="28"/>
        </w:rPr>
        <w:t>會。</w:t>
      </w:r>
    </w:p>
    <w:p w14:paraId="5F8244CE" w14:textId="02362AC8" w:rsidR="008016EB" w:rsidRPr="003A2D14" w:rsidRDefault="008016EB" w:rsidP="00010A7F">
      <w:pPr>
        <w:numPr>
          <w:ilvl w:val="0"/>
          <w:numId w:val="2"/>
        </w:numPr>
        <w:tabs>
          <w:tab w:val="clear" w:pos="721"/>
        </w:tabs>
        <w:adjustRightInd w:val="0"/>
        <w:snapToGrid w:val="0"/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3A2D14">
        <w:rPr>
          <w:rFonts w:ascii="標楷體" w:eastAsia="標楷體" w:hAnsi="標楷體" w:hint="eastAsia"/>
          <w:sz w:val="28"/>
          <w:szCs w:val="28"/>
        </w:rPr>
        <w:t>辦理單位</w:t>
      </w:r>
    </w:p>
    <w:p w14:paraId="034A3621" w14:textId="69E79126" w:rsidR="001526A0" w:rsidRPr="00221F80" w:rsidRDefault="001526A0" w:rsidP="00010A7F">
      <w:pPr>
        <w:adjustRightInd w:val="0"/>
        <w:snapToGrid w:val="0"/>
        <w:spacing w:line="480" w:lineRule="exact"/>
        <w:ind w:leftChars="224" w:left="2548" w:hangingChars="718" w:hanging="2010"/>
        <w:rPr>
          <w:rFonts w:ascii="標楷體" w:eastAsia="標楷體" w:hAnsi="標楷體"/>
          <w:sz w:val="28"/>
          <w:szCs w:val="28"/>
        </w:rPr>
      </w:pPr>
      <w:r w:rsidRPr="00221F8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02F7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1F80">
        <w:rPr>
          <w:rFonts w:ascii="標楷體" w:eastAsia="標楷體" w:hAnsi="標楷體" w:hint="eastAsia"/>
          <w:sz w:val="28"/>
          <w:szCs w:val="28"/>
        </w:rPr>
        <w:t xml:space="preserve">) </w:t>
      </w:r>
      <w:r w:rsidR="007442FA" w:rsidRPr="00221F80">
        <w:rPr>
          <w:rFonts w:ascii="標楷體" w:eastAsia="標楷體" w:hAnsi="標楷體" w:hint="eastAsia"/>
          <w:sz w:val="28"/>
          <w:szCs w:val="28"/>
        </w:rPr>
        <w:t>主辦單位：</w:t>
      </w:r>
      <w:r w:rsidR="004F066F" w:rsidRPr="00221F80">
        <w:rPr>
          <w:rFonts w:ascii="標楷體" w:eastAsia="標楷體" w:hAnsi="標楷體" w:hint="eastAsia"/>
          <w:sz w:val="28"/>
          <w:szCs w:val="28"/>
        </w:rPr>
        <w:t>國家科學及技術委員會</w:t>
      </w:r>
      <w:r w:rsidR="007442FA" w:rsidRPr="00502F76">
        <w:rPr>
          <w:rFonts w:ascii="標楷體" w:eastAsia="標楷體" w:hAnsi="標楷體" w:hint="eastAsia"/>
          <w:sz w:val="28"/>
          <w:szCs w:val="28"/>
        </w:rPr>
        <w:t>南部科學園區管理局</w:t>
      </w:r>
    </w:p>
    <w:p w14:paraId="022F790C" w14:textId="47AB0ACF" w:rsidR="0077451A" w:rsidRPr="00502F76" w:rsidRDefault="001526A0" w:rsidP="00010A7F">
      <w:pPr>
        <w:adjustRightInd w:val="0"/>
        <w:snapToGrid w:val="0"/>
        <w:spacing w:line="480" w:lineRule="exact"/>
        <w:ind w:leftChars="225" w:left="2696" w:hangingChars="770" w:hanging="2156"/>
        <w:rPr>
          <w:rFonts w:ascii="標楷體" w:eastAsia="標楷體" w:hAnsi="標楷體"/>
          <w:sz w:val="28"/>
          <w:szCs w:val="28"/>
        </w:rPr>
      </w:pPr>
      <w:r w:rsidRPr="00502F76">
        <w:rPr>
          <w:rFonts w:ascii="標楷體" w:eastAsia="標楷體" w:hAnsi="標楷體" w:hint="eastAsia"/>
          <w:sz w:val="28"/>
          <w:szCs w:val="28"/>
        </w:rPr>
        <w:t>(</w:t>
      </w:r>
      <w:r w:rsidR="00502F76">
        <w:rPr>
          <w:rFonts w:ascii="標楷體" w:eastAsia="標楷體" w:hAnsi="標楷體" w:hint="eastAsia"/>
          <w:sz w:val="28"/>
          <w:szCs w:val="28"/>
        </w:rPr>
        <w:t>二</w:t>
      </w:r>
      <w:r w:rsidRPr="00502F76">
        <w:rPr>
          <w:rFonts w:ascii="標楷體" w:eastAsia="標楷體" w:hAnsi="標楷體" w:hint="eastAsia"/>
          <w:sz w:val="28"/>
          <w:szCs w:val="28"/>
        </w:rPr>
        <w:t xml:space="preserve">) </w:t>
      </w:r>
      <w:r w:rsidR="0077451A" w:rsidRPr="00502F76">
        <w:rPr>
          <w:rFonts w:ascii="標楷體" w:eastAsia="標楷體" w:hAnsi="標楷體" w:hint="eastAsia"/>
          <w:sz w:val="28"/>
          <w:szCs w:val="28"/>
        </w:rPr>
        <w:t>協辦單位：財團法人國家實驗研究院國家高速網路與計算中心、石昭永建築師事務所、</w:t>
      </w:r>
      <w:proofErr w:type="gramStart"/>
      <w:r w:rsidR="0077451A" w:rsidRPr="00502F76">
        <w:rPr>
          <w:rFonts w:ascii="標楷體" w:eastAsia="標楷體" w:hAnsi="標楷體" w:hint="eastAsia"/>
          <w:sz w:val="28"/>
          <w:szCs w:val="28"/>
        </w:rPr>
        <w:t>豐譽營造</w:t>
      </w:r>
      <w:proofErr w:type="gramEnd"/>
      <w:r w:rsidR="0077451A" w:rsidRPr="00502F76">
        <w:rPr>
          <w:rFonts w:ascii="標楷體" w:eastAsia="標楷體" w:hAnsi="標楷體" w:hint="eastAsia"/>
          <w:sz w:val="28"/>
          <w:szCs w:val="28"/>
        </w:rPr>
        <w:t>股份有限公司</w:t>
      </w:r>
    </w:p>
    <w:p w14:paraId="332C7B5E" w14:textId="2D68F6C7" w:rsidR="0077451A" w:rsidRPr="00502F76" w:rsidRDefault="0077451A" w:rsidP="00010A7F">
      <w:pPr>
        <w:adjustRightInd w:val="0"/>
        <w:snapToGrid w:val="0"/>
        <w:spacing w:line="480" w:lineRule="exact"/>
        <w:ind w:leftChars="224" w:left="2548" w:hangingChars="718" w:hanging="2010"/>
        <w:rPr>
          <w:rFonts w:ascii="標楷體" w:eastAsia="標楷體" w:hAnsi="標楷體"/>
          <w:sz w:val="28"/>
          <w:szCs w:val="28"/>
        </w:rPr>
      </w:pPr>
      <w:r w:rsidRPr="00502F76">
        <w:rPr>
          <w:rFonts w:ascii="標楷體" w:eastAsia="標楷體" w:hAnsi="標楷體" w:hint="eastAsia"/>
          <w:sz w:val="28"/>
          <w:szCs w:val="28"/>
        </w:rPr>
        <w:t>(</w:t>
      </w:r>
      <w:r w:rsidR="00502F76">
        <w:rPr>
          <w:rFonts w:ascii="標楷體" w:eastAsia="標楷體" w:hAnsi="標楷體" w:hint="eastAsia"/>
          <w:sz w:val="28"/>
          <w:szCs w:val="28"/>
        </w:rPr>
        <w:t>三</w:t>
      </w:r>
      <w:r w:rsidRPr="00502F76">
        <w:rPr>
          <w:rFonts w:ascii="標楷體" w:eastAsia="標楷體" w:hAnsi="標楷體" w:hint="eastAsia"/>
          <w:sz w:val="28"/>
          <w:szCs w:val="28"/>
        </w:rPr>
        <w:t>) 委辦單位：財團法人南部科學園區環境保護發展推動基金會</w:t>
      </w:r>
    </w:p>
    <w:p w14:paraId="277DE837" w14:textId="508A694A" w:rsidR="00502F76" w:rsidRPr="003A2D14" w:rsidRDefault="00502F76" w:rsidP="00010A7F">
      <w:pPr>
        <w:numPr>
          <w:ilvl w:val="0"/>
          <w:numId w:val="2"/>
        </w:numPr>
        <w:tabs>
          <w:tab w:val="clear" w:pos="721"/>
        </w:tabs>
        <w:adjustRightInd w:val="0"/>
        <w:snapToGrid w:val="0"/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 w:rsidRPr="00221F80">
        <w:rPr>
          <w:rFonts w:ascii="標楷體" w:eastAsia="標楷體" w:hAnsi="標楷體" w:hint="eastAsia"/>
          <w:sz w:val="28"/>
          <w:szCs w:val="28"/>
        </w:rPr>
        <w:t>：</w:t>
      </w:r>
      <w:r w:rsidRPr="00502F76">
        <w:rPr>
          <w:rFonts w:ascii="標楷體" w:eastAsia="標楷體" w:hAnsi="標楷體" w:hint="eastAsia"/>
          <w:sz w:val="28"/>
          <w:szCs w:val="28"/>
        </w:rPr>
        <w:t>11</w:t>
      </w:r>
      <w:r w:rsidRPr="00502F76">
        <w:rPr>
          <w:rFonts w:ascii="標楷體" w:eastAsia="標楷體" w:hAnsi="標楷體"/>
          <w:sz w:val="28"/>
          <w:szCs w:val="28"/>
        </w:rPr>
        <w:t>3</w:t>
      </w:r>
      <w:r w:rsidRPr="00502F76">
        <w:rPr>
          <w:rFonts w:ascii="標楷體" w:eastAsia="標楷體" w:hAnsi="標楷體" w:hint="eastAsia"/>
          <w:sz w:val="28"/>
          <w:szCs w:val="28"/>
        </w:rPr>
        <w:t>年</w:t>
      </w:r>
      <w:r w:rsidRPr="00502F76">
        <w:rPr>
          <w:rFonts w:ascii="標楷體" w:eastAsia="標楷體" w:hAnsi="標楷體"/>
          <w:sz w:val="28"/>
          <w:szCs w:val="28"/>
        </w:rPr>
        <w:t>8</w:t>
      </w:r>
      <w:r w:rsidRPr="00502F76">
        <w:rPr>
          <w:rFonts w:ascii="標楷體" w:eastAsia="標楷體" w:hAnsi="標楷體" w:hint="eastAsia"/>
          <w:sz w:val="28"/>
          <w:szCs w:val="28"/>
        </w:rPr>
        <w:t>月</w:t>
      </w:r>
      <w:r w:rsidRPr="00502F76">
        <w:rPr>
          <w:rFonts w:ascii="標楷體" w:eastAsia="標楷體" w:hAnsi="標楷體"/>
          <w:sz w:val="28"/>
          <w:szCs w:val="28"/>
        </w:rPr>
        <w:t>15</w:t>
      </w:r>
      <w:r w:rsidRPr="00502F76">
        <w:rPr>
          <w:rFonts w:ascii="標楷體" w:eastAsia="標楷體" w:hAnsi="標楷體" w:hint="eastAsia"/>
          <w:sz w:val="28"/>
          <w:szCs w:val="28"/>
        </w:rPr>
        <w:t>日(星期四)上午1</w:t>
      </w:r>
      <w:r w:rsidRPr="00502F76">
        <w:rPr>
          <w:rFonts w:ascii="標楷體" w:eastAsia="標楷體" w:hAnsi="標楷體"/>
          <w:sz w:val="28"/>
          <w:szCs w:val="28"/>
        </w:rPr>
        <w:t>0</w:t>
      </w:r>
      <w:r w:rsidRPr="00502F76">
        <w:rPr>
          <w:rFonts w:ascii="標楷體" w:eastAsia="標楷體" w:hAnsi="標楷體" w:hint="eastAsia"/>
          <w:sz w:val="28"/>
          <w:szCs w:val="28"/>
        </w:rPr>
        <w:t>時至1</w:t>
      </w:r>
      <w:r w:rsidRPr="00502F76">
        <w:rPr>
          <w:rFonts w:ascii="標楷體" w:eastAsia="標楷體" w:hAnsi="標楷體"/>
          <w:sz w:val="28"/>
          <w:szCs w:val="28"/>
        </w:rPr>
        <w:t>2</w:t>
      </w:r>
      <w:r w:rsidRPr="00502F76">
        <w:rPr>
          <w:rFonts w:ascii="標楷體" w:eastAsia="標楷體" w:hAnsi="標楷體" w:hint="eastAsia"/>
          <w:sz w:val="28"/>
          <w:szCs w:val="28"/>
        </w:rPr>
        <w:t>時3</w:t>
      </w:r>
      <w:r w:rsidRPr="00502F76">
        <w:rPr>
          <w:rFonts w:ascii="標楷體" w:eastAsia="標楷體" w:hAnsi="標楷體"/>
          <w:sz w:val="28"/>
          <w:szCs w:val="28"/>
        </w:rPr>
        <w:t>0</w:t>
      </w:r>
      <w:r w:rsidRPr="00502F76">
        <w:rPr>
          <w:rFonts w:ascii="標楷體" w:eastAsia="標楷體" w:hAnsi="標楷體" w:hint="eastAsia"/>
          <w:sz w:val="28"/>
          <w:szCs w:val="28"/>
        </w:rPr>
        <w:t>分</w:t>
      </w:r>
    </w:p>
    <w:p w14:paraId="6C0A5B0C" w14:textId="3D8D0C9B" w:rsidR="00502F76" w:rsidRPr="00502F76" w:rsidRDefault="00502F76" w:rsidP="00010A7F">
      <w:pPr>
        <w:numPr>
          <w:ilvl w:val="0"/>
          <w:numId w:val="2"/>
        </w:numPr>
        <w:tabs>
          <w:tab w:val="clear" w:pos="721"/>
        </w:tabs>
        <w:adjustRightInd w:val="0"/>
        <w:snapToGrid w:val="0"/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502F76">
        <w:rPr>
          <w:rFonts w:ascii="標楷體" w:eastAsia="標楷體" w:hAnsi="標楷體" w:hint="eastAsia"/>
          <w:sz w:val="28"/>
          <w:szCs w:val="28"/>
        </w:rPr>
        <w:t>地點：本局</w:t>
      </w:r>
      <w:proofErr w:type="gramStart"/>
      <w:r w:rsidRPr="00502F7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02F76">
        <w:rPr>
          <w:rFonts w:ascii="標楷體" w:eastAsia="標楷體" w:hAnsi="標楷體" w:hint="eastAsia"/>
          <w:sz w:val="28"/>
          <w:szCs w:val="28"/>
        </w:rPr>
        <w:t>南園區行政大樓201會議室暨國家高速網路與計算中心-台南IDC機房建築工程</w:t>
      </w:r>
      <w:r w:rsidR="001E7F51" w:rsidRPr="00221F80">
        <w:rPr>
          <w:rFonts w:ascii="標楷體" w:eastAsia="標楷體" w:hAnsi="標楷體" w:hint="eastAsia"/>
          <w:sz w:val="28"/>
          <w:szCs w:val="28"/>
        </w:rPr>
        <w:t>(</w:t>
      </w:r>
      <w:r w:rsidR="001E7F51" w:rsidRPr="001E7F51">
        <w:rPr>
          <w:rFonts w:ascii="標楷體" w:eastAsia="標楷體" w:hAnsi="標楷體" w:hint="eastAsia"/>
          <w:b/>
          <w:sz w:val="28"/>
          <w:szCs w:val="28"/>
        </w:rPr>
        <w:t>參加人員</w:t>
      </w:r>
      <w:r w:rsidR="001E7F51" w:rsidRPr="001E7F51">
        <w:rPr>
          <w:rFonts w:ascii="標楷體" w:eastAsia="標楷體" w:hAnsi="標楷體" w:hint="eastAsia"/>
          <w:b/>
          <w:sz w:val="28"/>
        </w:rPr>
        <w:t>請自備工地用安全帽</w:t>
      </w:r>
      <w:r w:rsidR="001E7F51" w:rsidRPr="00221F80">
        <w:rPr>
          <w:rFonts w:ascii="標楷體" w:eastAsia="標楷體" w:hAnsi="標楷體" w:hint="eastAsia"/>
          <w:sz w:val="28"/>
          <w:szCs w:val="28"/>
        </w:rPr>
        <w:t>)</w:t>
      </w:r>
    </w:p>
    <w:p w14:paraId="00566FA7" w14:textId="27211A61" w:rsidR="00694833" w:rsidRPr="00502F76" w:rsidRDefault="00502F76" w:rsidP="00010A7F">
      <w:pPr>
        <w:numPr>
          <w:ilvl w:val="0"/>
          <w:numId w:val="2"/>
        </w:numPr>
        <w:tabs>
          <w:tab w:val="clear" w:pos="721"/>
        </w:tabs>
        <w:adjustRightInd w:val="0"/>
        <w:snapToGrid w:val="0"/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10A7F">
        <w:rPr>
          <w:rFonts w:ascii="標楷體" w:eastAsia="標楷體" w:hAnsi="標楷體" w:hint="eastAsia"/>
          <w:sz w:val="28"/>
          <w:szCs w:val="28"/>
        </w:rPr>
        <w:t>參加</w:t>
      </w:r>
      <w:r w:rsidR="008016EB" w:rsidRPr="00221F80">
        <w:rPr>
          <w:rFonts w:ascii="標楷體" w:eastAsia="標楷體" w:hAnsi="標楷體" w:hint="eastAsia"/>
          <w:sz w:val="28"/>
          <w:szCs w:val="28"/>
        </w:rPr>
        <w:t>對象：南部科學園區</w:t>
      </w:r>
      <w:r w:rsidR="004F066F" w:rsidRPr="00221F80">
        <w:rPr>
          <w:rFonts w:ascii="標楷體" w:eastAsia="標楷體" w:hAnsi="標楷體" w:hint="eastAsia"/>
          <w:sz w:val="28"/>
          <w:szCs w:val="28"/>
        </w:rPr>
        <w:t>在建工程業主、監造、施工廠商</w:t>
      </w:r>
      <w:r w:rsidR="008016EB" w:rsidRPr="00221F80">
        <w:rPr>
          <w:rFonts w:ascii="標楷體" w:eastAsia="標楷體" w:hAnsi="標楷體" w:hint="eastAsia"/>
          <w:sz w:val="28"/>
          <w:szCs w:val="28"/>
        </w:rPr>
        <w:t>(包含</w:t>
      </w:r>
      <w:proofErr w:type="gramStart"/>
      <w:r w:rsidR="001B4C7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016EB" w:rsidRPr="00221F80">
        <w:rPr>
          <w:rFonts w:ascii="標楷體" w:eastAsia="標楷體" w:hAnsi="標楷體" w:hint="eastAsia"/>
          <w:sz w:val="28"/>
          <w:szCs w:val="28"/>
        </w:rPr>
        <w:t>南及高雄園區)</w:t>
      </w:r>
      <w:r w:rsidR="00C57B25" w:rsidRPr="00221F80">
        <w:rPr>
          <w:rFonts w:ascii="標楷體" w:eastAsia="標楷體" w:hAnsi="標楷體" w:hint="eastAsia"/>
          <w:sz w:val="28"/>
          <w:szCs w:val="28"/>
        </w:rPr>
        <w:t>，考量場地及觀摩品質，</w:t>
      </w:r>
      <w:r w:rsidR="00900168">
        <w:rPr>
          <w:rFonts w:ascii="標楷體" w:eastAsia="標楷體" w:hAnsi="標楷體" w:hint="eastAsia"/>
          <w:sz w:val="28"/>
          <w:szCs w:val="28"/>
        </w:rPr>
        <w:t>原則每家事業單位</w:t>
      </w:r>
      <w:r w:rsidR="002679C8">
        <w:rPr>
          <w:rFonts w:ascii="標楷體" w:eastAsia="標楷體" w:hAnsi="標楷體" w:hint="eastAsia"/>
          <w:sz w:val="28"/>
          <w:szCs w:val="28"/>
        </w:rPr>
        <w:t>限</w:t>
      </w:r>
      <w:r w:rsidR="00900168">
        <w:rPr>
          <w:rFonts w:ascii="標楷體" w:eastAsia="標楷體" w:hAnsi="標楷體" w:hint="eastAsia"/>
          <w:sz w:val="28"/>
          <w:szCs w:val="28"/>
        </w:rPr>
        <w:t>1至2名，</w:t>
      </w:r>
      <w:r w:rsidR="00C57B25" w:rsidRPr="00221F80">
        <w:rPr>
          <w:rFonts w:ascii="標楷體" w:eastAsia="標楷體" w:hAnsi="標楷體" w:hint="eastAsia"/>
          <w:sz w:val="28"/>
          <w:szCs w:val="28"/>
        </w:rPr>
        <w:t>參加人數</w:t>
      </w:r>
      <w:r w:rsidR="006A5D0C" w:rsidRPr="00221F80">
        <w:rPr>
          <w:rFonts w:ascii="標楷體" w:eastAsia="標楷體" w:hAnsi="標楷體" w:hint="eastAsia"/>
          <w:sz w:val="28"/>
          <w:szCs w:val="28"/>
        </w:rPr>
        <w:t>預估</w:t>
      </w:r>
      <w:r w:rsidR="00A30AE2" w:rsidRPr="00221F80">
        <w:rPr>
          <w:rFonts w:ascii="標楷體" w:eastAsia="標楷體" w:hAnsi="標楷體"/>
          <w:sz w:val="28"/>
          <w:szCs w:val="28"/>
        </w:rPr>
        <w:t>7</w:t>
      </w:r>
      <w:r w:rsidR="00272168" w:rsidRPr="00221F80">
        <w:rPr>
          <w:rFonts w:ascii="標楷體" w:eastAsia="標楷體" w:hAnsi="標楷體"/>
          <w:sz w:val="28"/>
          <w:szCs w:val="28"/>
        </w:rPr>
        <w:t>0</w:t>
      </w:r>
      <w:r w:rsidR="00C57B25" w:rsidRPr="00221F80">
        <w:rPr>
          <w:rFonts w:ascii="標楷體" w:eastAsia="標楷體" w:hAnsi="標楷體" w:hint="eastAsia"/>
          <w:sz w:val="28"/>
          <w:szCs w:val="28"/>
        </w:rPr>
        <w:t>人</w:t>
      </w:r>
      <w:r w:rsidR="00FC3268" w:rsidRPr="00221F80">
        <w:rPr>
          <w:rFonts w:ascii="標楷體" w:eastAsia="標楷體" w:hAnsi="標楷體" w:hint="eastAsia"/>
          <w:sz w:val="28"/>
          <w:szCs w:val="28"/>
        </w:rPr>
        <w:t>(</w:t>
      </w:r>
      <w:r w:rsidR="00FC3268">
        <w:rPr>
          <w:rFonts w:ascii="標楷體" w:eastAsia="標楷體" w:hAnsi="標楷體" w:hint="eastAsia"/>
          <w:sz w:val="28"/>
          <w:szCs w:val="28"/>
        </w:rPr>
        <w:t>額滿為止</w:t>
      </w:r>
      <w:r w:rsidR="00FC3268" w:rsidRPr="00221F80">
        <w:rPr>
          <w:rFonts w:ascii="標楷體" w:eastAsia="標楷體" w:hAnsi="標楷體" w:hint="eastAsia"/>
          <w:sz w:val="28"/>
          <w:szCs w:val="28"/>
        </w:rPr>
        <w:t>)</w:t>
      </w:r>
      <w:r w:rsidR="00C57B25" w:rsidRPr="00221F80">
        <w:rPr>
          <w:rFonts w:ascii="標楷體" w:eastAsia="標楷體" w:hAnsi="標楷體" w:hint="eastAsia"/>
          <w:sz w:val="28"/>
          <w:szCs w:val="28"/>
        </w:rPr>
        <w:t>。</w:t>
      </w:r>
    </w:p>
    <w:p w14:paraId="7E9EEE7A" w14:textId="027EFB5F" w:rsidR="00E0230E" w:rsidRPr="00900168" w:rsidRDefault="00E0230E" w:rsidP="00E451B7">
      <w:pPr>
        <w:adjustRightInd w:val="0"/>
        <w:snapToGrid w:val="0"/>
        <w:spacing w:line="400" w:lineRule="exact"/>
        <w:ind w:leftChars="414" w:left="1842" w:rightChars="-75" w:right="-180" w:hangingChars="303" w:hanging="848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4203"/>
        <w:gridCol w:w="3479"/>
      </w:tblGrid>
      <w:tr w:rsidR="00E0230E" w:rsidRPr="003A2D14" w14:paraId="4912D06D" w14:textId="77777777" w:rsidTr="004C08F5">
        <w:trPr>
          <w:trHeight w:val="466"/>
          <w:jc w:val="center"/>
        </w:trPr>
        <w:tc>
          <w:tcPr>
            <w:tcW w:w="880" w:type="pct"/>
            <w:vAlign w:val="center"/>
          </w:tcPr>
          <w:p w14:paraId="322FB5C2" w14:textId="77777777" w:rsidR="00E0230E" w:rsidRPr="003A2D14" w:rsidRDefault="00E0230E" w:rsidP="004C08F5">
            <w:pPr>
              <w:spacing w:line="400" w:lineRule="exact"/>
              <w:ind w:left="58" w:rightChars="63" w:right="15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A2D14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54" w:type="pct"/>
            <w:vAlign w:val="center"/>
          </w:tcPr>
          <w:p w14:paraId="6B5C9BA1" w14:textId="6F283244" w:rsidR="00E0230E" w:rsidRPr="003A2D14" w:rsidRDefault="00E0230E" w:rsidP="004C08F5">
            <w:pPr>
              <w:spacing w:line="400" w:lineRule="exact"/>
              <w:ind w:leftChars="63" w:left="151" w:rightChars="102" w:right="24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A2D1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1867" w:type="pct"/>
            <w:vAlign w:val="center"/>
          </w:tcPr>
          <w:p w14:paraId="5ACB6C9E" w14:textId="702A6E13" w:rsidR="00E0230E" w:rsidRPr="003A2D14" w:rsidRDefault="00C57B25" w:rsidP="004C08F5">
            <w:pPr>
              <w:spacing w:line="400" w:lineRule="exact"/>
              <w:ind w:leftChars="24" w:left="58" w:rightChars="40" w:right="9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57B25" w:rsidRPr="003A2D14" w14:paraId="21EA2F51" w14:textId="77777777" w:rsidTr="00900168">
        <w:trPr>
          <w:trHeight w:val="434"/>
          <w:jc w:val="center"/>
        </w:trPr>
        <w:tc>
          <w:tcPr>
            <w:tcW w:w="880" w:type="pct"/>
            <w:vAlign w:val="center"/>
          </w:tcPr>
          <w:p w14:paraId="71D2B611" w14:textId="6132A27B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0-10:00</w:t>
            </w:r>
          </w:p>
        </w:tc>
        <w:tc>
          <w:tcPr>
            <w:tcW w:w="2254" w:type="pct"/>
            <w:vAlign w:val="center"/>
          </w:tcPr>
          <w:p w14:paraId="3B9FAD87" w14:textId="337AF8BD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1867" w:type="pct"/>
            <w:vAlign w:val="center"/>
          </w:tcPr>
          <w:p w14:paraId="77D0D78D" w14:textId="0FA52688" w:rsidR="00C57B25" w:rsidRPr="008E25BD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8E25BD">
              <w:rPr>
                <w:rFonts w:ascii="標楷體" w:eastAsia="標楷體" w:hAnsi="標楷體" w:hint="eastAsia"/>
              </w:rPr>
              <w:t>臺</w:t>
            </w:r>
            <w:proofErr w:type="gramEnd"/>
            <w:r w:rsidRPr="008E25BD">
              <w:rPr>
                <w:rFonts w:ascii="標楷體" w:eastAsia="標楷體" w:hAnsi="標楷體" w:hint="eastAsia"/>
              </w:rPr>
              <w:t>南市新市區南科三路22號201會議室</w:t>
            </w:r>
          </w:p>
        </w:tc>
      </w:tr>
      <w:tr w:rsidR="00C57B25" w:rsidRPr="003A2D14" w14:paraId="030C451E" w14:textId="77777777" w:rsidTr="00900168">
        <w:trPr>
          <w:trHeight w:val="501"/>
          <w:jc w:val="center"/>
        </w:trPr>
        <w:tc>
          <w:tcPr>
            <w:tcW w:w="880" w:type="pct"/>
            <w:vAlign w:val="center"/>
          </w:tcPr>
          <w:p w14:paraId="3025E9E7" w14:textId="6E9035ED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B25">
              <w:rPr>
                <w:rFonts w:ascii="標楷體" w:eastAsia="標楷體" w:hAnsi="標楷體"/>
                <w:sz w:val="28"/>
                <w:szCs w:val="28"/>
              </w:rPr>
              <w:t>10:00-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:1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54" w:type="pct"/>
            <w:vAlign w:val="center"/>
          </w:tcPr>
          <w:p w14:paraId="398B1497" w14:textId="4DC3E7E7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1867" w:type="pct"/>
            <w:vAlign w:val="center"/>
          </w:tcPr>
          <w:p w14:paraId="27A1BE3F" w14:textId="6FC1D1F7" w:rsidR="00C57B25" w:rsidRPr="008E25BD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57B25" w:rsidRPr="003A2D14" w14:paraId="086B8087" w14:textId="77777777" w:rsidTr="008E25BD">
        <w:trPr>
          <w:trHeight w:val="1020"/>
          <w:jc w:val="center"/>
        </w:trPr>
        <w:tc>
          <w:tcPr>
            <w:tcW w:w="880" w:type="pct"/>
            <w:vAlign w:val="center"/>
          </w:tcPr>
          <w:p w14:paraId="08C4354B" w14:textId="2D71BEDC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0:1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2254" w:type="pct"/>
            <w:vAlign w:val="center"/>
          </w:tcPr>
          <w:p w14:paraId="762CC2A3" w14:textId="102E40FF" w:rsidR="00C57B25" w:rsidRPr="00C57B25" w:rsidRDefault="00C57B25" w:rsidP="00C57B25">
            <w:pPr>
              <w:spacing w:line="320" w:lineRule="exact"/>
              <w:ind w:left="263" w:hangingChars="94" w:hanging="26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豐譽營造</w:t>
            </w:r>
            <w:proofErr w:type="gramEnd"/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股份有限公司簡報</w:t>
            </w:r>
          </w:p>
        </w:tc>
        <w:tc>
          <w:tcPr>
            <w:tcW w:w="1867" w:type="pct"/>
            <w:vAlign w:val="center"/>
          </w:tcPr>
          <w:p w14:paraId="59803799" w14:textId="77777777" w:rsidR="00C57B25" w:rsidRPr="008E25BD" w:rsidRDefault="00C57B25" w:rsidP="00C57B25">
            <w:pPr>
              <w:spacing w:line="320" w:lineRule="exact"/>
              <w:rPr>
                <w:rFonts w:ascii="標楷體" w:eastAsia="標楷體" w:hAnsi="標楷體"/>
              </w:rPr>
            </w:pPr>
            <w:r w:rsidRPr="008E25BD">
              <w:rPr>
                <w:rFonts w:ascii="標楷體" w:eastAsia="標楷體" w:hAnsi="標楷體" w:hint="eastAsia"/>
              </w:rPr>
              <w:t>1.工程簡介</w:t>
            </w:r>
          </w:p>
          <w:p w14:paraId="26E1D4EE" w14:textId="77777777" w:rsidR="00C57B25" w:rsidRPr="008E25BD" w:rsidRDefault="00C57B25" w:rsidP="00C57B25">
            <w:pPr>
              <w:spacing w:line="320" w:lineRule="exact"/>
              <w:rPr>
                <w:rFonts w:ascii="標楷體" w:eastAsia="標楷體" w:hAnsi="標楷體"/>
              </w:rPr>
            </w:pPr>
            <w:r w:rsidRPr="008E25BD">
              <w:rPr>
                <w:rFonts w:ascii="標楷體" w:eastAsia="標楷體" w:hAnsi="標楷體" w:hint="eastAsia"/>
              </w:rPr>
              <w:t>2.工法說明</w:t>
            </w:r>
          </w:p>
          <w:p w14:paraId="76F74DAB" w14:textId="40B27AF7" w:rsidR="00C57B25" w:rsidRPr="008E25BD" w:rsidRDefault="00C57B25" w:rsidP="00C57B25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E25BD">
              <w:rPr>
                <w:rFonts w:ascii="標楷體" w:eastAsia="標楷體" w:hAnsi="標楷體" w:hint="eastAsia"/>
              </w:rPr>
              <w:t>3.職安衛管理暨設施說明</w:t>
            </w:r>
          </w:p>
        </w:tc>
      </w:tr>
      <w:tr w:rsidR="00C57B25" w:rsidRPr="003A2D14" w14:paraId="54C66952" w14:textId="77777777" w:rsidTr="001C5A74">
        <w:trPr>
          <w:trHeight w:val="661"/>
          <w:jc w:val="center"/>
        </w:trPr>
        <w:tc>
          <w:tcPr>
            <w:tcW w:w="880" w:type="pct"/>
            <w:vAlign w:val="center"/>
          </w:tcPr>
          <w:p w14:paraId="51644C3B" w14:textId="7FB3B7D6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254" w:type="pct"/>
            <w:vAlign w:val="center"/>
          </w:tcPr>
          <w:p w14:paraId="7D7B860A" w14:textId="1A241AAB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工地現場參觀</w:t>
            </w:r>
          </w:p>
        </w:tc>
        <w:tc>
          <w:tcPr>
            <w:tcW w:w="1867" w:type="pct"/>
            <w:vAlign w:val="center"/>
          </w:tcPr>
          <w:p w14:paraId="54E20944" w14:textId="77777777" w:rsidR="00C57B25" w:rsidRDefault="008E25BD" w:rsidP="008E25BD">
            <w:pPr>
              <w:spacing w:line="320" w:lineRule="exact"/>
              <w:rPr>
                <w:rFonts w:ascii="標楷體" w:eastAsia="標楷體" w:hAnsi="標楷體" w:cs="Arial"/>
                <w:color w:val="333333"/>
                <w:shd w:val="clear" w:color="auto" w:fill="FFFFFF"/>
              </w:rPr>
            </w:pPr>
            <w:r w:rsidRPr="008E25BD">
              <w:rPr>
                <w:rFonts w:ascii="標楷體" w:eastAsia="標楷體" w:hAnsi="標楷體" w:hint="eastAsia"/>
                <w:kern w:val="0"/>
              </w:rPr>
              <w:t>地點</w:t>
            </w:r>
            <w:r w:rsidRPr="008E25BD">
              <w:rPr>
                <w:rFonts w:ascii="標楷體" w:eastAsia="標楷體" w:hAnsi="標楷體" w:hint="eastAsia"/>
              </w:rPr>
              <w:t>：台南IDC</w:t>
            </w:r>
            <w:r w:rsidRPr="008E25BD">
              <w:rPr>
                <w:rFonts w:ascii="標楷體" w:eastAsia="標楷體" w:hAnsi="標楷體" w:cs="Arial" w:hint="eastAsia"/>
                <w:color w:val="333333"/>
                <w:shd w:val="clear" w:color="auto" w:fill="FFFFFF"/>
              </w:rPr>
              <w:t>機房建築工程</w:t>
            </w:r>
          </w:p>
          <w:p w14:paraId="0FCD5F1C" w14:textId="42561BF9" w:rsidR="001E7F51" w:rsidRPr="008E25BD" w:rsidRDefault="001E7F51" w:rsidP="008E25B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57B25" w:rsidRPr="003A2D14" w14:paraId="508A01D0" w14:textId="77777777" w:rsidTr="001C5A74">
        <w:trPr>
          <w:trHeight w:val="415"/>
          <w:jc w:val="center"/>
        </w:trPr>
        <w:tc>
          <w:tcPr>
            <w:tcW w:w="880" w:type="pct"/>
            <w:vAlign w:val="center"/>
          </w:tcPr>
          <w:p w14:paraId="350CC408" w14:textId="2CA09C9B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11:20-11:30</w:t>
            </w:r>
          </w:p>
        </w:tc>
        <w:tc>
          <w:tcPr>
            <w:tcW w:w="2254" w:type="pct"/>
            <w:vAlign w:val="center"/>
          </w:tcPr>
          <w:p w14:paraId="4FEF3026" w14:textId="3C8D4903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867" w:type="pct"/>
            <w:vAlign w:val="center"/>
          </w:tcPr>
          <w:p w14:paraId="45C9247F" w14:textId="754E17AD" w:rsidR="00C57B25" w:rsidRPr="008E25BD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57B25" w:rsidRPr="003A2D14" w14:paraId="6EB644AB" w14:textId="77777777" w:rsidTr="001C5A74">
        <w:trPr>
          <w:trHeight w:val="563"/>
          <w:jc w:val="center"/>
        </w:trPr>
        <w:tc>
          <w:tcPr>
            <w:tcW w:w="880" w:type="pct"/>
            <w:vAlign w:val="center"/>
          </w:tcPr>
          <w:p w14:paraId="72828346" w14:textId="28A4B68F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11:30-12: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54" w:type="pct"/>
            <w:vAlign w:val="center"/>
          </w:tcPr>
          <w:p w14:paraId="08D40E2A" w14:textId="1336D108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867" w:type="pct"/>
            <w:vAlign w:val="center"/>
          </w:tcPr>
          <w:p w14:paraId="13F30FEA" w14:textId="132EC032" w:rsidR="00C57B25" w:rsidRPr="008E25BD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57B25" w:rsidRPr="003A2D14" w14:paraId="6C1CA7D0" w14:textId="77777777" w:rsidTr="008E25BD">
        <w:trPr>
          <w:trHeight w:val="600"/>
          <w:jc w:val="center"/>
        </w:trPr>
        <w:tc>
          <w:tcPr>
            <w:tcW w:w="880" w:type="pct"/>
            <w:vAlign w:val="center"/>
          </w:tcPr>
          <w:p w14:paraId="50F346D1" w14:textId="51FC5408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C57B2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54" w:type="pct"/>
            <w:vAlign w:val="center"/>
          </w:tcPr>
          <w:p w14:paraId="44443291" w14:textId="38FDEAAF" w:rsidR="00C57B25" w:rsidRPr="00C57B25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7B2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867" w:type="pct"/>
            <w:vAlign w:val="center"/>
          </w:tcPr>
          <w:p w14:paraId="1FF098A5" w14:textId="0021200F" w:rsidR="00C57B25" w:rsidRPr="008E25BD" w:rsidRDefault="00C57B25" w:rsidP="00C57B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E25BD">
              <w:rPr>
                <w:rFonts w:ascii="標楷體" w:eastAsia="標楷體" w:hAnsi="標楷體" w:hint="eastAsia"/>
              </w:rPr>
              <w:t>備有午餐</w:t>
            </w:r>
          </w:p>
        </w:tc>
      </w:tr>
    </w:tbl>
    <w:p w14:paraId="772218C0" w14:textId="4F5DDFE1" w:rsidR="007442FA" w:rsidRPr="00C2708F" w:rsidRDefault="007442FA" w:rsidP="00502F76">
      <w:pPr>
        <w:adjustRightInd w:val="0"/>
        <w:snapToGrid w:val="0"/>
        <w:spacing w:line="400" w:lineRule="exact"/>
        <w:ind w:leftChars="225" w:left="2518" w:rightChars="-75" w:right="-180" w:hanging="1978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</w:p>
    <w:sectPr w:rsidR="007442FA" w:rsidRPr="00C2708F" w:rsidSect="00F9251D">
      <w:footerReference w:type="even" r:id="rId8"/>
      <w:footerReference w:type="default" r:id="rId9"/>
      <w:pgSz w:w="11906" w:h="16838"/>
      <w:pgMar w:top="1440" w:right="1133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67F4" w14:textId="77777777" w:rsidR="00D35BDA" w:rsidRDefault="00D35BDA">
      <w:r>
        <w:separator/>
      </w:r>
    </w:p>
  </w:endnote>
  <w:endnote w:type="continuationSeparator" w:id="0">
    <w:p w14:paraId="65575185" w14:textId="77777777" w:rsidR="00D35BDA" w:rsidRDefault="00D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7047" w14:textId="77777777" w:rsidR="00401F24" w:rsidRDefault="00E62478" w:rsidP="00BF06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1F2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D00252" w14:textId="77777777" w:rsidR="00401F24" w:rsidRDefault="00401F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E644" w14:textId="21C28278" w:rsidR="00401F24" w:rsidRDefault="00E62478" w:rsidP="00BF06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1F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3268">
      <w:rPr>
        <w:rStyle w:val="a7"/>
        <w:noProof/>
      </w:rPr>
      <w:t>1</w:t>
    </w:r>
    <w:r>
      <w:rPr>
        <w:rStyle w:val="a7"/>
      </w:rPr>
      <w:fldChar w:fldCharType="end"/>
    </w:r>
  </w:p>
  <w:p w14:paraId="7F1D9A90" w14:textId="77777777" w:rsidR="00401F24" w:rsidRDefault="00401F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C9F5" w14:textId="77777777" w:rsidR="00D35BDA" w:rsidRDefault="00D35BDA">
      <w:r>
        <w:separator/>
      </w:r>
    </w:p>
  </w:footnote>
  <w:footnote w:type="continuationSeparator" w:id="0">
    <w:p w14:paraId="33B7904F" w14:textId="77777777" w:rsidR="00D35BDA" w:rsidRDefault="00D3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CC6"/>
    <w:multiLevelType w:val="hybridMultilevel"/>
    <w:tmpl w:val="464E8CE2"/>
    <w:lvl w:ilvl="0" w:tplc="1F8A6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52F69"/>
    <w:multiLevelType w:val="hybridMultilevel"/>
    <w:tmpl w:val="A8D0D280"/>
    <w:lvl w:ilvl="0" w:tplc="F9BEAD8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900927"/>
    <w:multiLevelType w:val="hybridMultilevel"/>
    <w:tmpl w:val="FF225296"/>
    <w:lvl w:ilvl="0" w:tplc="0D40C7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BF34BBCC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370167D7"/>
    <w:multiLevelType w:val="hybridMultilevel"/>
    <w:tmpl w:val="E410B9DE"/>
    <w:lvl w:ilvl="0" w:tplc="F894D9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7E0E30"/>
    <w:multiLevelType w:val="multilevel"/>
    <w:tmpl w:val="D1F0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66E01"/>
    <w:multiLevelType w:val="hybridMultilevel"/>
    <w:tmpl w:val="F372DDD2"/>
    <w:lvl w:ilvl="0" w:tplc="F9A00310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3A00192"/>
    <w:multiLevelType w:val="hybridMultilevel"/>
    <w:tmpl w:val="628C1BD2"/>
    <w:lvl w:ilvl="0" w:tplc="0FA0D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7C7001"/>
    <w:multiLevelType w:val="hybridMultilevel"/>
    <w:tmpl w:val="2968BF26"/>
    <w:lvl w:ilvl="0" w:tplc="3EFCA9D6">
      <w:start w:val="1"/>
      <w:numFmt w:val="taiwaneseCountingThousand"/>
      <w:lvlText w:val="%1、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8" w15:restartNumberingAfterBreak="0">
    <w:nsid w:val="7F8153F2"/>
    <w:multiLevelType w:val="multilevel"/>
    <w:tmpl w:val="BFD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469429">
    <w:abstractNumId w:val="2"/>
  </w:num>
  <w:num w:numId="2" w16cid:durableId="660893672">
    <w:abstractNumId w:val="7"/>
  </w:num>
  <w:num w:numId="3" w16cid:durableId="1382754540">
    <w:abstractNumId w:val="8"/>
  </w:num>
  <w:num w:numId="4" w16cid:durableId="2079935819">
    <w:abstractNumId w:val="4"/>
  </w:num>
  <w:num w:numId="5" w16cid:durableId="1645811431">
    <w:abstractNumId w:val="3"/>
  </w:num>
  <w:num w:numId="6" w16cid:durableId="1152452276">
    <w:abstractNumId w:val="1"/>
  </w:num>
  <w:num w:numId="7" w16cid:durableId="2098397973">
    <w:abstractNumId w:val="6"/>
  </w:num>
  <w:num w:numId="8" w16cid:durableId="1205214531">
    <w:abstractNumId w:val="0"/>
  </w:num>
  <w:num w:numId="9" w16cid:durableId="1127969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74"/>
    <w:rsid w:val="000051DC"/>
    <w:rsid w:val="00007EA9"/>
    <w:rsid w:val="00010A7F"/>
    <w:rsid w:val="000575D8"/>
    <w:rsid w:val="00062A89"/>
    <w:rsid w:val="0007711D"/>
    <w:rsid w:val="000C0993"/>
    <w:rsid w:val="000F4BE1"/>
    <w:rsid w:val="00103EAC"/>
    <w:rsid w:val="00111B16"/>
    <w:rsid w:val="00123A2D"/>
    <w:rsid w:val="00150ABF"/>
    <w:rsid w:val="001526A0"/>
    <w:rsid w:val="001567D2"/>
    <w:rsid w:val="001705FC"/>
    <w:rsid w:val="0017169D"/>
    <w:rsid w:val="00175034"/>
    <w:rsid w:val="001804F0"/>
    <w:rsid w:val="0018513B"/>
    <w:rsid w:val="001B4C75"/>
    <w:rsid w:val="001C5A74"/>
    <w:rsid w:val="001D1C06"/>
    <w:rsid w:val="001E7F51"/>
    <w:rsid w:val="00200444"/>
    <w:rsid w:val="00221F80"/>
    <w:rsid w:val="00251B95"/>
    <w:rsid w:val="002552D1"/>
    <w:rsid w:val="002679C8"/>
    <w:rsid w:val="00272168"/>
    <w:rsid w:val="00293CE5"/>
    <w:rsid w:val="002B02E0"/>
    <w:rsid w:val="002C5545"/>
    <w:rsid w:val="002E40F1"/>
    <w:rsid w:val="002E61D1"/>
    <w:rsid w:val="0030024B"/>
    <w:rsid w:val="00306836"/>
    <w:rsid w:val="0031483E"/>
    <w:rsid w:val="0031545C"/>
    <w:rsid w:val="00341F04"/>
    <w:rsid w:val="00344358"/>
    <w:rsid w:val="00357846"/>
    <w:rsid w:val="0037641B"/>
    <w:rsid w:val="003A2D14"/>
    <w:rsid w:val="003C34CC"/>
    <w:rsid w:val="003F7094"/>
    <w:rsid w:val="00401F24"/>
    <w:rsid w:val="0043045D"/>
    <w:rsid w:val="00433291"/>
    <w:rsid w:val="00441888"/>
    <w:rsid w:val="004424E1"/>
    <w:rsid w:val="00450A2F"/>
    <w:rsid w:val="00456029"/>
    <w:rsid w:val="004646F7"/>
    <w:rsid w:val="00486995"/>
    <w:rsid w:val="004A4655"/>
    <w:rsid w:val="004B6346"/>
    <w:rsid w:val="004B7474"/>
    <w:rsid w:val="004C08F5"/>
    <w:rsid w:val="004F066F"/>
    <w:rsid w:val="00502F76"/>
    <w:rsid w:val="00530AEC"/>
    <w:rsid w:val="00537F84"/>
    <w:rsid w:val="005440C2"/>
    <w:rsid w:val="0056115F"/>
    <w:rsid w:val="0056250C"/>
    <w:rsid w:val="00581092"/>
    <w:rsid w:val="00596B61"/>
    <w:rsid w:val="005E0DE0"/>
    <w:rsid w:val="005E169E"/>
    <w:rsid w:val="005E3C0A"/>
    <w:rsid w:val="00622D41"/>
    <w:rsid w:val="00660113"/>
    <w:rsid w:val="00694833"/>
    <w:rsid w:val="006A5D0C"/>
    <w:rsid w:val="006C2024"/>
    <w:rsid w:val="006F0792"/>
    <w:rsid w:val="00705480"/>
    <w:rsid w:val="007129CD"/>
    <w:rsid w:val="00712EC5"/>
    <w:rsid w:val="007328C6"/>
    <w:rsid w:val="00740AD2"/>
    <w:rsid w:val="00740D70"/>
    <w:rsid w:val="007442FA"/>
    <w:rsid w:val="00753EC4"/>
    <w:rsid w:val="00760B3B"/>
    <w:rsid w:val="0077451A"/>
    <w:rsid w:val="00777999"/>
    <w:rsid w:val="007827F8"/>
    <w:rsid w:val="00783DD7"/>
    <w:rsid w:val="007A1D4C"/>
    <w:rsid w:val="007A1E3B"/>
    <w:rsid w:val="007B3BF5"/>
    <w:rsid w:val="007B7CA2"/>
    <w:rsid w:val="007C2485"/>
    <w:rsid w:val="007C40F6"/>
    <w:rsid w:val="008016EB"/>
    <w:rsid w:val="00874FA3"/>
    <w:rsid w:val="008945BD"/>
    <w:rsid w:val="008E25BD"/>
    <w:rsid w:val="00900168"/>
    <w:rsid w:val="00907513"/>
    <w:rsid w:val="00975A74"/>
    <w:rsid w:val="0098526A"/>
    <w:rsid w:val="009903EA"/>
    <w:rsid w:val="00991926"/>
    <w:rsid w:val="00A2033C"/>
    <w:rsid w:val="00A249DA"/>
    <w:rsid w:val="00A30AE2"/>
    <w:rsid w:val="00A31693"/>
    <w:rsid w:val="00AC5A01"/>
    <w:rsid w:val="00AD013F"/>
    <w:rsid w:val="00AD2008"/>
    <w:rsid w:val="00AD2018"/>
    <w:rsid w:val="00AF7779"/>
    <w:rsid w:val="00B035D9"/>
    <w:rsid w:val="00B11574"/>
    <w:rsid w:val="00B12BD1"/>
    <w:rsid w:val="00B43163"/>
    <w:rsid w:val="00B52334"/>
    <w:rsid w:val="00B705D6"/>
    <w:rsid w:val="00B84E63"/>
    <w:rsid w:val="00B917FC"/>
    <w:rsid w:val="00B9734C"/>
    <w:rsid w:val="00BA5BEC"/>
    <w:rsid w:val="00BB1BC4"/>
    <w:rsid w:val="00BF06B8"/>
    <w:rsid w:val="00C052D9"/>
    <w:rsid w:val="00C2708F"/>
    <w:rsid w:val="00C46318"/>
    <w:rsid w:val="00C57B25"/>
    <w:rsid w:val="00C96E19"/>
    <w:rsid w:val="00C97FDB"/>
    <w:rsid w:val="00CA0890"/>
    <w:rsid w:val="00CA5D79"/>
    <w:rsid w:val="00CB67FB"/>
    <w:rsid w:val="00CB7A31"/>
    <w:rsid w:val="00CD7B19"/>
    <w:rsid w:val="00CE5814"/>
    <w:rsid w:val="00D03698"/>
    <w:rsid w:val="00D353A6"/>
    <w:rsid w:val="00D35BDA"/>
    <w:rsid w:val="00D74546"/>
    <w:rsid w:val="00D819CD"/>
    <w:rsid w:val="00DB6752"/>
    <w:rsid w:val="00DC3252"/>
    <w:rsid w:val="00DE3776"/>
    <w:rsid w:val="00E0140D"/>
    <w:rsid w:val="00E0230E"/>
    <w:rsid w:val="00E14E73"/>
    <w:rsid w:val="00E307F5"/>
    <w:rsid w:val="00E333C7"/>
    <w:rsid w:val="00E451B7"/>
    <w:rsid w:val="00E54FDF"/>
    <w:rsid w:val="00E62478"/>
    <w:rsid w:val="00E77ECA"/>
    <w:rsid w:val="00EB6293"/>
    <w:rsid w:val="00EC6934"/>
    <w:rsid w:val="00F12C05"/>
    <w:rsid w:val="00F16109"/>
    <w:rsid w:val="00F463B2"/>
    <w:rsid w:val="00F572D7"/>
    <w:rsid w:val="00F725A5"/>
    <w:rsid w:val="00F72AEB"/>
    <w:rsid w:val="00F75D64"/>
    <w:rsid w:val="00F8621D"/>
    <w:rsid w:val="00F87CDC"/>
    <w:rsid w:val="00F9251D"/>
    <w:rsid w:val="00F95AD1"/>
    <w:rsid w:val="00FA318B"/>
    <w:rsid w:val="00FC3268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AE608"/>
  <w15:docId w15:val="{5166AD1C-54DA-45E4-80B4-E42BDF27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0F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03EA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945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0F6"/>
    <w:rPr>
      <w:strike w:val="0"/>
      <w:dstrike w:val="0"/>
      <w:color w:val="666600"/>
      <w:u w:val="none"/>
      <w:effect w:val="none"/>
    </w:rPr>
  </w:style>
  <w:style w:type="character" w:customStyle="1" w:styleId="newsheadline11">
    <w:name w:val="news_headline11"/>
    <w:basedOn w:val="a0"/>
    <w:rsid w:val="007C40F6"/>
    <w:rPr>
      <w:color w:val="990033"/>
      <w:sz w:val="24"/>
      <w:szCs w:val="24"/>
    </w:rPr>
  </w:style>
  <w:style w:type="character" w:styleId="a4">
    <w:name w:val="FollowedHyperlink"/>
    <w:basedOn w:val="a0"/>
    <w:rsid w:val="007C40F6"/>
    <w:rPr>
      <w:color w:val="800080"/>
      <w:u w:val="single"/>
    </w:rPr>
  </w:style>
  <w:style w:type="character" w:customStyle="1" w:styleId="word101">
    <w:name w:val="word101"/>
    <w:basedOn w:val="a0"/>
    <w:rsid w:val="007C40F6"/>
    <w:rPr>
      <w:sz w:val="20"/>
      <w:szCs w:val="20"/>
    </w:rPr>
  </w:style>
  <w:style w:type="paragraph" w:styleId="Web">
    <w:name w:val="Normal (Web)"/>
    <w:basedOn w:val="a"/>
    <w:rsid w:val="007C40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basedOn w:val="a0"/>
    <w:qFormat/>
    <w:rsid w:val="007C40F6"/>
    <w:rPr>
      <w:b/>
      <w:bCs/>
    </w:rPr>
  </w:style>
  <w:style w:type="paragraph" w:styleId="a6">
    <w:name w:val="footer"/>
    <w:basedOn w:val="a"/>
    <w:rsid w:val="00401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01F24"/>
  </w:style>
  <w:style w:type="paragraph" w:styleId="a8">
    <w:name w:val="header"/>
    <w:basedOn w:val="a"/>
    <w:rsid w:val="007A1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7A1D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45BD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8945BD"/>
    <w:rPr>
      <w:rFonts w:ascii="新細明體" w:hAnsi="新細明體" w:cs="新細明體"/>
      <w:b/>
      <w:bCs/>
      <w:sz w:val="24"/>
      <w:szCs w:val="24"/>
    </w:rPr>
  </w:style>
  <w:style w:type="character" w:customStyle="1" w:styleId="30">
    <w:name w:val="標題 3 字元"/>
    <w:basedOn w:val="a0"/>
    <w:link w:val="3"/>
    <w:semiHidden/>
    <w:rsid w:val="00103EA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B3B9-8ABD-4EE8-9BC9-20996834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>stsipa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結合台南科學園區與台南科技工業區共同締造南台灣光電產業王國</dc:title>
  <dc:creator>stsipa</dc:creator>
  <cp:lastModifiedBy>User</cp:lastModifiedBy>
  <cp:revision>2</cp:revision>
  <cp:lastPrinted>2020-11-11T03:28:00Z</cp:lastPrinted>
  <dcterms:created xsi:type="dcterms:W3CDTF">2024-07-19T06:15:00Z</dcterms:created>
  <dcterms:modified xsi:type="dcterms:W3CDTF">2024-07-19T06:15:00Z</dcterms:modified>
</cp:coreProperties>
</file>